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C6" w:rsidRPr="00D143C6" w:rsidRDefault="000421E6" w:rsidP="00D143C6">
      <w:pPr>
        <w:jc w:val="center"/>
        <w:rPr>
          <w:b/>
          <w:sz w:val="24"/>
          <w:szCs w:val="24"/>
          <w:lang w:val="en-US"/>
        </w:rPr>
      </w:pPr>
      <w:r>
        <w:rPr>
          <w:b/>
          <w:sz w:val="24"/>
          <w:szCs w:val="24"/>
          <w:lang w:val="en-US"/>
        </w:rPr>
        <w:t>SHOPPING</w:t>
      </w:r>
      <w:r w:rsidR="00D143C6" w:rsidRPr="00D143C6">
        <w:rPr>
          <w:b/>
          <w:sz w:val="24"/>
          <w:szCs w:val="24"/>
          <w:lang w:val="en-US"/>
        </w:rPr>
        <w:t xml:space="preserve"> LIST</w:t>
      </w:r>
    </w:p>
    <w:p w:rsidR="00D143C6" w:rsidRDefault="00D143C6">
      <w:pPr>
        <w:rPr>
          <w:b/>
          <w:sz w:val="24"/>
          <w:szCs w:val="24"/>
          <w:lang w:val="en-US"/>
        </w:rPr>
      </w:pPr>
    </w:p>
    <w:p w:rsidR="00C263F4" w:rsidRPr="00D143C6" w:rsidRDefault="00780EF7">
      <w:pPr>
        <w:rPr>
          <w:b/>
          <w:sz w:val="24"/>
          <w:szCs w:val="24"/>
          <w:lang w:val="en-US"/>
        </w:rPr>
      </w:pPr>
      <w:r w:rsidRPr="00D143C6">
        <w:rPr>
          <w:b/>
          <w:sz w:val="24"/>
          <w:szCs w:val="24"/>
          <w:lang w:val="en-US"/>
        </w:rPr>
        <w:t xml:space="preserve">This week your parents are very busy. They have no time to go to the supermarket. However, you have run out of food and personal care products.  Create your own shopping list. BUT!!! Take into account </w:t>
      </w:r>
      <w:r w:rsidR="00F65ACA" w:rsidRPr="00D143C6">
        <w:rPr>
          <w:b/>
          <w:sz w:val="24"/>
          <w:szCs w:val="24"/>
          <w:lang w:val="en-US"/>
        </w:rPr>
        <w:t>that you have 40</w:t>
      </w:r>
      <w:r w:rsidRPr="00D143C6">
        <w:rPr>
          <w:b/>
          <w:sz w:val="24"/>
          <w:szCs w:val="24"/>
          <w:lang w:val="en-US"/>
        </w:rPr>
        <w:t xml:space="preserve"> euro in your wallet. </w:t>
      </w:r>
    </w:p>
    <w:tbl>
      <w:tblPr>
        <w:tblStyle w:val="a3"/>
        <w:tblpPr w:leftFromText="180" w:rightFromText="180" w:vertAnchor="text" w:horzAnchor="margin" w:tblpY="899"/>
        <w:tblW w:w="0" w:type="auto"/>
        <w:tblLook w:val="04A0"/>
      </w:tblPr>
      <w:tblGrid>
        <w:gridCol w:w="4261"/>
        <w:gridCol w:w="4261"/>
      </w:tblGrid>
      <w:tr w:rsidR="00D143C6" w:rsidRPr="00D143C6" w:rsidTr="00D143C6">
        <w:tc>
          <w:tcPr>
            <w:tcW w:w="4261" w:type="dxa"/>
          </w:tcPr>
          <w:p w:rsidR="00D143C6" w:rsidRPr="00D143C6" w:rsidRDefault="00D143C6" w:rsidP="00D143C6">
            <w:pPr>
              <w:rPr>
                <w:b/>
                <w:sz w:val="24"/>
                <w:szCs w:val="24"/>
                <w:lang w:val="en-US"/>
              </w:rPr>
            </w:pPr>
            <w:r w:rsidRPr="00D143C6">
              <w:rPr>
                <w:b/>
                <w:sz w:val="24"/>
                <w:szCs w:val="24"/>
                <w:lang w:val="en-US"/>
              </w:rPr>
              <w:t xml:space="preserve">ITEMS </w:t>
            </w:r>
          </w:p>
        </w:tc>
        <w:tc>
          <w:tcPr>
            <w:tcW w:w="4261" w:type="dxa"/>
          </w:tcPr>
          <w:p w:rsidR="00D143C6" w:rsidRPr="00D143C6" w:rsidRDefault="00D143C6" w:rsidP="00D143C6">
            <w:pPr>
              <w:rPr>
                <w:b/>
                <w:sz w:val="24"/>
                <w:szCs w:val="24"/>
                <w:lang w:val="en-US"/>
              </w:rPr>
            </w:pPr>
            <w:r w:rsidRPr="00D143C6">
              <w:rPr>
                <w:b/>
                <w:sz w:val="24"/>
                <w:szCs w:val="24"/>
                <w:lang w:val="en-US"/>
              </w:rPr>
              <w:t xml:space="preserve">PRICE – EURO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Bananas</w:t>
            </w:r>
          </w:p>
        </w:tc>
        <w:tc>
          <w:tcPr>
            <w:tcW w:w="4261" w:type="dxa"/>
          </w:tcPr>
          <w:p w:rsidR="00D143C6" w:rsidRPr="00D143C6" w:rsidRDefault="00D143C6" w:rsidP="00D143C6">
            <w:pPr>
              <w:rPr>
                <w:sz w:val="24"/>
                <w:szCs w:val="24"/>
                <w:lang w:val="en-US"/>
              </w:rPr>
            </w:pPr>
            <w:r w:rsidRPr="00D143C6">
              <w:rPr>
                <w:sz w:val="24"/>
                <w:szCs w:val="24"/>
                <w:lang w:val="en-US"/>
              </w:rPr>
              <w:t>1.8 / kilo</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Oranges </w:t>
            </w:r>
          </w:p>
        </w:tc>
        <w:tc>
          <w:tcPr>
            <w:tcW w:w="4261" w:type="dxa"/>
          </w:tcPr>
          <w:p w:rsidR="00D143C6" w:rsidRPr="00D143C6" w:rsidRDefault="00D143C6" w:rsidP="00D143C6">
            <w:pPr>
              <w:rPr>
                <w:sz w:val="24"/>
                <w:szCs w:val="24"/>
                <w:lang w:val="en-US"/>
              </w:rPr>
            </w:pPr>
            <w:r w:rsidRPr="00D143C6">
              <w:rPr>
                <w:sz w:val="24"/>
                <w:szCs w:val="24"/>
                <w:lang w:val="en-US"/>
              </w:rPr>
              <w:t>1.6 / kilo</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apples</w:t>
            </w:r>
          </w:p>
        </w:tc>
        <w:tc>
          <w:tcPr>
            <w:tcW w:w="4261" w:type="dxa"/>
          </w:tcPr>
          <w:p w:rsidR="00D143C6" w:rsidRPr="00D143C6" w:rsidRDefault="00D143C6" w:rsidP="00D143C6">
            <w:pPr>
              <w:rPr>
                <w:sz w:val="24"/>
                <w:szCs w:val="24"/>
                <w:lang w:val="en-US"/>
              </w:rPr>
            </w:pPr>
            <w:r w:rsidRPr="00D143C6">
              <w:rPr>
                <w:sz w:val="24"/>
                <w:szCs w:val="24"/>
                <w:lang w:val="en-US"/>
              </w:rPr>
              <w:t>2.1 / kilo</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Figs </w:t>
            </w:r>
          </w:p>
        </w:tc>
        <w:tc>
          <w:tcPr>
            <w:tcW w:w="4261" w:type="dxa"/>
          </w:tcPr>
          <w:p w:rsidR="00D143C6" w:rsidRPr="00D143C6" w:rsidRDefault="00D143C6" w:rsidP="00D143C6">
            <w:pPr>
              <w:rPr>
                <w:sz w:val="24"/>
                <w:szCs w:val="24"/>
                <w:lang w:val="en-US"/>
              </w:rPr>
            </w:pPr>
            <w:r w:rsidRPr="00D143C6">
              <w:rPr>
                <w:sz w:val="24"/>
                <w:szCs w:val="24"/>
                <w:lang w:val="en-US"/>
              </w:rPr>
              <w:t xml:space="preserve">3.5 / a packet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Pineapple </w:t>
            </w:r>
          </w:p>
        </w:tc>
        <w:tc>
          <w:tcPr>
            <w:tcW w:w="4261" w:type="dxa"/>
          </w:tcPr>
          <w:p w:rsidR="00D143C6" w:rsidRPr="00D143C6" w:rsidRDefault="00D143C6" w:rsidP="00D143C6">
            <w:pPr>
              <w:rPr>
                <w:sz w:val="24"/>
                <w:szCs w:val="24"/>
                <w:lang w:val="en-US"/>
              </w:rPr>
            </w:pPr>
            <w:r w:rsidRPr="00D143C6">
              <w:rPr>
                <w:sz w:val="24"/>
                <w:szCs w:val="24"/>
                <w:lang w:val="en-US"/>
              </w:rPr>
              <w:t xml:space="preserve">1.5 / kilo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Carrots </w:t>
            </w:r>
          </w:p>
        </w:tc>
        <w:tc>
          <w:tcPr>
            <w:tcW w:w="4261" w:type="dxa"/>
          </w:tcPr>
          <w:p w:rsidR="00D143C6" w:rsidRPr="00D143C6" w:rsidRDefault="00D143C6" w:rsidP="00D143C6">
            <w:pPr>
              <w:rPr>
                <w:sz w:val="24"/>
                <w:szCs w:val="24"/>
                <w:lang w:val="en-US"/>
              </w:rPr>
            </w:pPr>
            <w:r w:rsidRPr="00D143C6">
              <w:rPr>
                <w:sz w:val="24"/>
                <w:szCs w:val="24"/>
                <w:lang w:val="en-US"/>
              </w:rPr>
              <w:t xml:space="preserve">1 / kilo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Potatoes </w:t>
            </w:r>
          </w:p>
        </w:tc>
        <w:tc>
          <w:tcPr>
            <w:tcW w:w="4261" w:type="dxa"/>
          </w:tcPr>
          <w:p w:rsidR="00D143C6" w:rsidRPr="00D143C6" w:rsidRDefault="00D143C6" w:rsidP="00D143C6">
            <w:pPr>
              <w:rPr>
                <w:sz w:val="24"/>
                <w:szCs w:val="24"/>
                <w:lang w:val="en-US"/>
              </w:rPr>
            </w:pPr>
            <w:r w:rsidRPr="00D143C6">
              <w:rPr>
                <w:sz w:val="24"/>
                <w:szCs w:val="24"/>
                <w:lang w:val="en-US"/>
              </w:rPr>
              <w:t>1.5 / kilo</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Tomatoes </w:t>
            </w:r>
          </w:p>
        </w:tc>
        <w:tc>
          <w:tcPr>
            <w:tcW w:w="4261" w:type="dxa"/>
          </w:tcPr>
          <w:p w:rsidR="00D143C6" w:rsidRPr="00D143C6" w:rsidRDefault="00D143C6" w:rsidP="00D143C6">
            <w:pPr>
              <w:rPr>
                <w:sz w:val="24"/>
                <w:szCs w:val="24"/>
                <w:lang w:val="en-US"/>
              </w:rPr>
            </w:pPr>
            <w:r w:rsidRPr="00D143C6">
              <w:rPr>
                <w:sz w:val="24"/>
                <w:szCs w:val="24"/>
                <w:lang w:val="en-US"/>
              </w:rPr>
              <w:t xml:space="preserve">1.5 / kilo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Avocado </w:t>
            </w:r>
          </w:p>
        </w:tc>
        <w:tc>
          <w:tcPr>
            <w:tcW w:w="4261" w:type="dxa"/>
          </w:tcPr>
          <w:p w:rsidR="00D143C6" w:rsidRPr="00D143C6" w:rsidRDefault="00D143C6" w:rsidP="00D143C6">
            <w:pPr>
              <w:rPr>
                <w:sz w:val="24"/>
                <w:szCs w:val="24"/>
                <w:lang w:val="en-US"/>
              </w:rPr>
            </w:pPr>
            <w:r w:rsidRPr="00D143C6">
              <w:rPr>
                <w:sz w:val="24"/>
                <w:szCs w:val="24"/>
                <w:lang w:val="en-US"/>
              </w:rPr>
              <w:t xml:space="preserve">4.5 / kilo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chicken</w:t>
            </w:r>
          </w:p>
        </w:tc>
        <w:tc>
          <w:tcPr>
            <w:tcW w:w="4261" w:type="dxa"/>
          </w:tcPr>
          <w:p w:rsidR="00D143C6" w:rsidRPr="00D143C6" w:rsidRDefault="00D143C6" w:rsidP="00D143C6">
            <w:pPr>
              <w:rPr>
                <w:sz w:val="24"/>
                <w:szCs w:val="24"/>
                <w:lang w:val="en-US"/>
              </w:rPr>
            </w:pPr>
            <w:r w:rsidRPr="00D143C6">
              <w:rPr>
                <w:sz w:val="24"/>
                <w:szCs w:val="24"/>
                <w:lang w:val="en-US"/>
              </w:rPr>
              <w:t xml:space="preserve">5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Beef </w:t>
            </w:r>
          </w:p>
        </w:tc>
        <w:tc>
          <w:tcPr>
            <w:tcW w:w="4261" w:type="dxa"/>
          </w:tcPr>
          <w:p w:rsidR="00D143C6" w:rsidRPr="00D143C6" w:rsidRDefault="00D143C6" w:rsidP="00D143C6">
            <w:pPr>
              <w:rPr>
                <w:sz w:val="24"/>
                <w:szCs w:val="24"/>
                <w:lang w:val="en-US"/>
              </w:rPr>
            </w:pPr>
            <w:r w:rsidRPr="00D143C6">
              <w:rPr>
                <w:sz w:val="24"/>
                <w:szCs w:val="24"/>
                <w:lang w:val="en-US"/>
              </w:rPr>
              <w:t xml:space="preserve">6 / kilo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Turkey </w:t>
            </w:r>
          </w:p>
        </w:tc>
        <w:tc>
          <w:tcPr>
            <w:tcW w:w="4261" w:type="dxa"/>
          </w:tcPr>
          <w:p w:rsidR="00D143C6" w:rsidRPr="00D143C6" w:rsidRDefault="00D143C6" w:rsidP="00D143C6">
            <w:pPr>
              <w:rPr>
                <w:sz w:val="24"/>
                <w:szCs w:val="24"/>
                <w:lang w:val="en-US"/>
              </w:rPr>
            </w:pPr>
            <w:r w:rsidRPr="00D143C6">
              <w:rPr>
                <w:sz w:val="24"/>
                <w:szCs w:val="24"/>
                <w:lang w:val="en-US"/>
              </w:rPr>
              <w:t xml:space="preserve">6 euro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Cheese </w:t>
            </w:r>
          </w:p>
        </w:tc>
        <w:tc>
          <w:tcPr>
            <w:tcW w:w="4261" w:type="dxa"/>
          </w:tcPr>
          <w:p w:rsidR="00D143C6" w:rsidRPr="00D143C6" w:rsidRDefault="00D143C6" w:rsidP="00D143C6">
            <w:pPr>
              <w:rPr>
                <w:sz w:val="24"/>
                <w:szCs w:val="24"/>
                <w:lang w:val="en-US"/>
              </w:rPr>
            </w:pPr>
            <w:r w:rsidRPr="00D143C6">
              <w:rPr>
                <w:sz w:val="24"/>
                <w:szCs w:val="24"/>
                <w:lang w:val="en-US"/>
              </w:rPr>
              <w:t>8 / kilo</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A loaf of bread </w:t>
            </w:r>
          </w:p>
        </w:tc>
        <w:tc>
          <w:tcPr>
            <w:tcW w:w="4261" w:type="dxa"/>
          </w:tcPr>
          <w:p w:rsidR="00D143C6" w:rsidRPr="00D143C6" w:rsidRDefault="00D143C6" w:rsidP="00D143C6">
            <w:pPr>
              <w:rPr>
                <w:sz w:val="24"/>
                <w:szCs w:val="24"/>
                <w:lang w:val="en-US"/>
              </w:rPr>
            </w:pPr>
            <w:r w:rsidRPr="00D143C6">
              <w:rPr>
                <w:sz w:val="24"/>
                <w:szCs w:val="24"/>
                <w:lang w:val="en-US"/>
              </w:rPr>
              <w:t>0.8</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doughnut</w:t>
            </w:r>
          </w:p>
        </w:tc>
        <w:tc>
          <w:tcPr>
            <w:tcW w:w="4261" w:type="dxa"/>
          </w:tcPr>
          <w:p w:rsidR="00D143C6" w:rsidRPr="00D143C6" w:rsidRDefault="00D143C6" w:rsidP="00D143C6">
            <w:pPr>
              <w:rPr>
                <w:sz w:val="24"/>
                <w:szCs w:val="24"/>
                <w:lang w:val="en-US"/>
              </w:rPr>
            </w:pPr>
            <w:r w:rsidRPr="00D143C6">
              <w:rPr>
                <w:sz w:val="24"/>
                <w:szCs w:val="24"/>
                <w:lang w:val="en-US"/>
              </w:rPr>
              <w:t xml:space="preserve">1.2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Milk </w:t>
            </w:r>
          </w:p>
        </w:tc>
        <w:tc>
          <w:tcPr>
            <w:tcW w:w="4261" w:type="dxa"/>
          </w:tcPr>
          <w:p w:rsidR="00D143C6" w:rsidRPr="00D143C6" w:rsidRDefault="00D143C6" w:rsidP="00D143C6">
            <w:pPr>
              <w:rPr>
                <w:sz w:val="24"/>
                <w:szCs w:val="24"/>
                <w:lang w:val="en-US"/>
              </w:rPr>
            </w:pPr>
            <w:r w:rsidRPr="00D143C6">
              <w:rPr>
                <w:sz w:val="24"/>
                <w:szCs w:val="24"/>
                <w:lang w:val="en-US"/>
              </w:rPr>
              <w:t>1.1</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muffins</w:t>
            </w:r>
          </w:p>
        </w:tc>
        <w:tc>
          <w:tcPr>
            <w:tcW w:w="4261" w:type="dxa"/>
          </w:tcPr>
          <w:p w:rsidR="00D143C6" w:rsidRPr="00D143C6" w:rsidRDefault="00D143C6" w:rsidP="00D143C6">
            <w:pPr>
              <w:rPr>
                <w:sz w:val="24"/>
                <w:szCs w:val="24"/>
                <w:lang w:val="en-US"/>
              </w:rPr>
            </w:pPr>
            <w:r w:rsidRPr="00D143C6">
              <w:rPr>
                <w:sz w:val="24"/>
                <w:szCs w:val="24"/>
                <w:lang w:val="en-US"/>
              </w:rPr>
              <w:t>1.5</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A bar of chocolate </w:t>
            </w:r>
          </w:p>
        </w:tc>
        <w:tc>
          <w:tcPr>
            <w:tcW w:w="4261" w:type="dxa"/>
          </w:tcPr>
          <w:p w:rsidR="00D143C6" w:rsidRPr="00D143C6" w:rsidRDefault="00D143C6" w:rsidP="00D143C6">
            <w:pPr>
              <w:rPr>
                <w:sz w:val="24"/>
                <w:szCs w:val="24"/>
                <w:lang w:val="en-US"/>
              </w:rPr>
            </w:pPr>
            <w:r w:rsidRPr="00D143C6">
              <w:rPr>
                <w:sz w:val="24"/>
                <w:szCs w:val="24"/>
                <w:lang w:val="en-US"/>
              </w:rPr>
              <w:t xml:space="preserve">1.5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A bottle of cola</w:t>
            </w:r>
          </w:p>
        </w:tc>
        <w:tc>
          <w:tcPr>
            <w:tcW w:w="4261" w:type="dxa"/>
          </w:tcPr>
          <w:p w:rsidR="00D143C6" w:rsidRPr="00D143C6" w:rsidRDefault="00D143C6" w:rsidP="00D143C6">
            <w:pPr>
              <w:rPr>
                <w:sz w:val="24"/>
                <w:szCs w:val="24"/>
                <w:lang w:val="en-US"/>
              </w:rPr>
            </w:pPr>
            <w:r w:rsidRPr="00D143C6">
              <w:rPr>
                <w:sz w:val="24"/>
                <w:szCs w:val="24"/>
                <w:lang w:val="en-US"/>
              </w:rPr>
              <w:t>1.5</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Shrimps </w:t>
            </w:r>
          </w:p>
        </w:tc>
        <w:tc>
          <w:tcPr>
            <w:tcW w:w="4261" w:type="dxa"/>
          </w:tcPr>
          <w:p w:rsidR="00D143C6" w:rsidRPr="00D143C6" w:rsidRDefault="00D143C6" w:rsidP="00D143C6">
            <w:pPr>
              <w:rPr>
                <w:sz w:val="24"/>
                <w:szCs w:val="24"/>
                <w:lang w:val="en-US"/>
              </w:rPr>
            </w:pPr>
            <w:r w:rsidRPr="00D143C6">
              <w:rPr>
                <w:sz w:val="24"/>
                <w:szCs w:val="24"/>
                <w:lang w:val="en-US"/>
              </w:rPr>
              <w:t xml:space="preserve">12 / kilo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Squids</w:t>
            </w:r>
          </w:p>
        </w:tc>
        <w:tc>
          <w:tcPr>
            <w:tcW w:w="4261" w:type="dxa"/>
          </w:tcPr>
          <w:p w:rsidR="00D143C6" w:rsidRPr="00D143C6" w:rsidRDefault="00D143C6" w:rsidP="00D143C6">
            <w:pPr>
              <w:rPr>
                <w:sz w:val="24"/>
                <w:szCs w:val="24"/>
                <w:lang w:val="en-US"/>
              </w:rPr>
            </w:pPr>
            <w:r w:rsidRPr="00D143C6">
              <w:rPr>
                <w:sz w:val="24"/>
                <w:szCs w:val="24"/>
                <w:lang w:val="en-US"/>
              </w:rPr>
              <w:t xml:space="preserve">13/kilo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Shampoo </w:t>
            </w:r>
          </w:p>
        </w:tc>
        <w:tc>
          <w:tcPr>
            <w:tcW w:w="4261" w:type="dxa"/>
          </w:tcPr>
          <w:p w:rsidR="00D143C6" w:rsidRPr="00D143C6" w:rsidRDefault="00D143C6" w:rsidP="00D143C6">
            <w:pPr>
              <w:rPr>
                <w:sz w:val="24"/>
                <w:szCs w:val="24"/>
                <w:lang w:val="en-US"/>
              </w:rPr>
            </w:pPr>
            <w:r w:rsidRPr="00D143C6">
              <w:rPr>
                <w:sz w:val="24"/>
                <w:szCs w:val="24"/>
                <w:lang w:val="en-US"/>
              </w:rPr>
              <w:t>3.5</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Shaving foam </w:t>
            </w:r>
          </w:p>
        </w:tc>
        <w:tc>
          <w:tcPr>
            <w:tcW w:w="4261" w:type="dxa"/>
          </w:tcPr>
          <w:p w:rsidR="00D143C6" w:rsidRPr="00D143C6" w:rsidRDefault="00D143C6" w:rsidP="00D143C6">
            <w:pPr>
              <w:rPr>
                <w:sz w:val="24"/>
                <w:szCs w:val="24"/>
                <w:lang w:val="en-US"/>
              </w:rPr>
            </w:pPr>
            <w:r w:rsidRPr="00D143C6">
              <w:rPr>
                <w:sz w:val="24"/>
                <w:szCs w:val="24"/>
                <w:lang w:val="en-US"/>
              </w:rPr>
              <w:t xml:space="preserve">4 </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sponge</w:t>
            </w:r>
          </w:p>
        </w:tc>
        <w:tc>
          <w:tcPr>
            <w:tcW w:w="4261" w:type="dxa"/>
          </w:tcPr>
          <w:p w:rsidR="00D143C6" w:rsidRPr="00D143C6" w:rsidRDefault="00D143C6" w:rsidP="00D143C6">
            <w:pPr>
              <w:rPr>
                <w:sz w:val="24"/>
                <w:szCs w:val="24"/>
                <w:lang w:val="en-US"/>
              </w:rPr>
            </w:pPr>
            <w:r w:rsidRPr="00D143C6">
              <w:rPr>
                <w:sz w:val="24"/>
                <w:szCs w:val="24"/>
                <w:lang w:val="en-US"/>
              </w:rPr>
              <w:t>1</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Toothpaste </w:t>
            </w:r>
          </w:p>
        </w:tc>
        <w:tc>
          <w:tcPr>
            <w:tcW w:w="4261" w:type="dxa"/>
          </w:tcPr>
          <w:p w:rsidR="00D143C6" w:rsidRPr="00D143C6" w:rsidRDefault="00D143C6" w:rsidP="00D143C6">
            <w:pPr>
              <w:rPr>
                <w:sz w:val="24"/>
                <w:szCs w:val="24"/>
                <w:lang w:val="en-US"/>
              </w:rPr>
            </w:pPr>
            <w:r w:rsidRPr="00D143C6">
              <w:rPr>
                <w:sz w:val="24"/>
                <w:szCs w:val="24"/>
                <w:lang w:val="en-US"/>
              </w:rPr>
              <w:t>2.5</w:t>
            </w:r>
          </w:p>
        </w:tc>
      </w:tr>
      <w:tr w:rsidR="00D143C6" w:rsidRPr="00D143C6" w:rsidTr="00D143C6">
        <w:tc>
          <w:tcPr>
            <w:tcW w:w="4261" w:type="dxa"/>
          </w:tcPr>
          <w:p w:rsidR="00D143C6" w:rsidRPr="00D143C6" w:rsidRDefault="00D143C6" w:rsidP="00D143C6">
            <w:pPr>
              <w:rPr>
                <w:sz w:val="24"/>
                <w:szCs w:val="24"/>
                <w:lang w:val="en-US"/>
              </w:rPr>
            </w:pPr>
            <w:r w:rsidRPr="00D143C6">
              <w:rPr>
                <w:sz w:val="24"/>
                <w:szCs w:val="24"/>
                <w:lang w:val="en-US"/>
              </w:rPr>
              <w:t xml:space="preserve">Shower gel </w:t>
            </w:r>
          </w:p>
        </w:tc>
        <w:tc>
          <w:tcPr>
            <w:tcW w:w="4261" w:type="dxa"/>
          </w:tcPr>
          <w:p w:rsidR="00D143C6" w:rsidRPr="00D143C6" w:rsidRDefault="00D143C6" w:rsidP="00D143C6">
            <w:pPr>
              <w:rPr>
                <w:sz w:val="24"/>
                <w:szCs w:val="24"/>
                <w:lang w:val="en-US"/>
              </w:rPr>
            </w:pPr>
            <w:r w:rsidRPr="00D143C6">
              <w:rPr>
                <w:sz w:val="24"/>
                <w:szCs w:val="24"/>
                <w:lang w:val="en-US"/>
              </w:rPr>
              <w:t xml:space="preserve">3 </w:t>
            </w:r>
          </w:p>
        </w:tc>
      </w:tr>
    </w:tbl>
    <w:p w:rsidR="00780EF7" w:rsidRPr="00D143C6" w:rsidRDefault="00780EF7">
      <w:pPr>
        <w:rPr>
          <w:sz w:val="24"/>
          <w:szCs w:val="24"/>
          <w:lang w:val="en-US"/>
        </w:rPr>
      </w:pPr>
    </w:p>
    <w:p w:rsidR="00506CAD" w:rsidRPr="00780EF7" w:rsidRDefault="00506CAD">
      <w:pPr>
        <w:rPr>
          <w:sz w:val="32"/>
          <w:szCs w:val="32"/>
          <w:lang w:val="en-US"/>
        </w:rPr>
      </w:pPr>
    </w:p>
    <w:sectPr w:rsidR="00506CAD" w:rsidRPr="00780EF7" w:rsidSect="00C263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0EF7"/>
    <w:rsid w:val="000421E6"/>
    <w:rsid w:val="00506CAD"/>
    <w:rsid w:val="00780EF7"/>
    <w:rsid w:val="00874CD7"/>
    <w:rsid w:val="00BA4C8D"/>
    <w:rsid w:val="00C263F4"/>
    <w:rsid w:val="00CA4AFB"/>
    <w:rsid w:val="00D143C6"/>
    <w:rsid w:val="00F65ACA"/>
    <w:rsid w:val="00FE60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118</Words>
  <Characters>641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2023-11-23T10:19:00Z</dcterms:created>
  <dcterms:modified xsi:type="dcterms:W3CDTF">2023-11-23T11:03:00Z</dcterms:modified>
</cp:coreProperties>
</file>