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4847" w14:textId="11E076AB" w:rsidR="006314DD" w:rsidRDefault="0022046B" w:rsidP="00D11843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ΣΤΟΙΧΕΙΑ ΗΛΕΚΤΡΟΛΟΓΙΑΣ</w:t>
      </w:r>
    </w:p>
    <w:p w14:paraId="6B3528AE" w14:textId="77777777" w:rsidR="0022046B" w:rsidRPr="0081697F" w:rsidRDefault="0022046B" w:rsidP="00D11843">
      <w:pPr>
        <w:jc w:val="center"/>
        <w:rPr>
          <w:rFonts w:asciiTheme="minorHAnsi" w:hAnsiTheme="minorHAnsi" w:cs="Arial"/>
          <w:b/>
          <w:u w:val="single"/>
        </w:rPr>
      </w:pPr>
    </w:p>
    <w:p w14:paraId="512B7C80" w14:textId="77777777" w:rsidR="00C958ED" w:rsidRPr="0022046B" w:rsidRDefault="00C958ED" w:rsidP="00C958ED">
      <w:pPr>
        <w:rPr>
          <w:rFonts w:asciiTheme="minorHAnsi" w:hAnsiTheme="minorHAnsi" w:cs="Arial"/>
        </w:rPr>
      </w:pPr>
    </w:p>
    <w:p w14:paraId="0C5425E0" w14:textId="77777777" w:rsidR="00963B6F" w:rsidRDefault="00963B6F" w:rsidP="00C958ED">
      <w:pPr>
        <w:rPr>
          <w:rFonts w:asciiTheme="minorHAnsi" w:hAnsiTheme="minorHAnsi" w:cs="Arial"/>
          <w:b/>
          <w:u w:val="single"/>
        </w:rPr>
      </w:pPr>
      <w:r w:rsidRPr="00963B6F">
        <w:rPr>
          <w:rFonts w:asciiTheme="minorHAnsi" w:hAnsiTheme="minorHAnsi" w:cs="Arial"/>
          <w:b/>
          <w:u w:val="single"/>
        </w:rPr>
        <w:t xml:space="preserve">Σύνδεση ηλεκτρικών αντιστάσεων </w:t>
      </w:r>
    </w:p>
    <w:p w14:paraId="133DC105" w14:textId="77777777" w:rsidR="00963B6F" w:rsidRDefault="00963B6F" w:rsidP="00C958ED">
      <w:pPr>
        <w:rPr>
          <w:rFonts w:asciiTheme="minorHAnsi" w:hAnsiTheme="minorHAnsi" w:cs="Arial"/>
          <w:b/>
          <w:u w:val="single"/>
        </w:rPr>
      </w:pPr>
    </w:p>
    <w:p w14:paraId="43228A99" w14:textId="77777777" w:rsidR="00963B6F" w:rsidRDefault="00963B6F" w:rsidP="00963B6F">
      <w:pPr>
        <w:rPr>
          <w:rFonts w:asciiTheme="minorHAnsi" w:hAnsiTheme="minorHAnsi" w:cs="Arial"/>
        </w:rPr>
      </w:pPr>
      <w:r w:rsidRPr="00963B6F">
        <w:rPr>
          <w:rFonts w:asciiTheme="minorHAnsi" w:hAnsiTheme="minorHAnsi" w:cs="Arial"/>
        </w:rPr>
        <w:t xml:space="preserve">Οι ηλεκτρικές αντιστάσεις συνδέονται σε σειρά μεταξύ τους </w:t>
      </w:r>
      <w:r>
        <w:rPr>
          <w:rFonts w:asciiTheme="minorHAnsi" w:hAnsiTheme="minorHAnsi" w:cs="Arial"/>
        </w:rPr>
        <w:t xml:space="preserve">είτε σε σειρά, είτα παράλληλα, είτε σε μικτή σύνδεση, που περιέχει και τις δύο προηγούμενες συνδέσεις. </w:t>
      </w:r>
    </w:p>
    <w:p w14:paraId="1F2BE8C0" w14:textId="77777777" w:rsidR="00963B6F" w:rsidRDefault="00963B6F" w:rsidP="00963B6F">
      <w:pPr>
        <w:rPr>
          <w:rFonts w:asciiTheme="minorHAnsi" w:hAnsiTheme="minorHAnsi" w:cs="Arial"/>
        </w:rPr>
      </w:pPr>
    </w:p>
    <w:p w14:paraId="728CC711" w14:textId="77777777" w:rsidR="00963B6F" w:rsidRDefault="00963B6F" w:rsidP="00963B6F">
      <w:pPr>
        <w:pStyle w:val="a5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963B6F">
        <w:rPr>
          <w:rFonts w:asciiTheme="minorHAnsi" w:hAnsiTheme="minorHAnsi" w:cs="Arial"/>
          <w:u w:val="single"/>
        </w:rPr>
        <w:t xml:space="preserve">Σύνδεση αντιστάσεων σε σειρά </w:t>
      </w:r>
    </w:p>
    <w:p w14:paraId="1DBDD5A8" w14:textId="77777777" w:rsidR="00963B6F" w:rsidRDefault="00963B6F" w:rsidP="00963B6F">
      <w:pPr>
        <w:rPr>
          <w:rFonts w:asciiTheme="minorHAnsi" w:hAnsiTheme="minorHAnsi" w:cs="Arial"/>
          <w:u w:val="single"/>
        </w:rPr>
      </w:pPr>
    </w:p>
    <w:p w14:paraId="16BA58E3" w14:textId="77777777" w:rsidR="00963B6F" w:rsidRDefault="00963B6F" w:rsidP="00963B6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Οι παρακάτω τρείς αντιστάσεις συνδέονται σε σειρά. Άρα ισχύουν τα παρακάτω : </w:t>
      </w:r>
    </w:p>
    <w:p w14:paraId="05F0C18D" w14:textId="77777777" w:rsidR="00963B6F" w:rsidRDefault="00963B6F" w:rsidP="00963B6F">
      <w:pPr>
        <w:rPr>
          <w:rFonts w:asciiTheme="minorHAnsi" w:hAnsiTheme="minorHAnsi" w:cs="Arial"/>
          <w:lang w:val="en-US"/>
        </w:rPr>
      </w:pPr>
    </w:p>
    <w:p w14:paraId="003E03D6" w14:textId="77777777" w:rsidR="00D668B8" w:rsidRDefault="00D668B8" w:rsidP="00963B6F">
      <w:pPr>
        <w:rPr>
          <w:rFonts w:asciiTheme="minorHAnsi" w:hAnsiTheme="minorHAnsi" w:cs="Arial"/>
          <w:lang w:val="en-US"/>
        </w:rPr>
      </w:pPr>
    </w:p>
    <w:p w14:paraId="6625D266" w14:textId="2DAC097A" w:rsidR="00D668B8" w:rsidRDefault="0064758E" w:rsidP="0064758E">
      <w:pPr>
        <w:jc w:val="center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noProof/>
          <w:lang w:val="en-US"/>
        </w:rPr>
        <w:drawing>
          <wp:inline distT="0" distB="0" distL="0" distR="0" wp14:anchorId="3BF46630" wp14:editId="57065C35">
            <wp:extent cx="3921369" cy="2092325"/>
            <wp:effectExtent l="0" t="0" r="3175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116" cy="210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592F5" w14:textId="77777777" w:rsidR="00D668B8" w:rsidRDefault="00D668B8" w:rsidP="00963B6F">
      <w:pPr>
        <w:rPr>
          <w:rFonts w:asciiTheme="minorHAnsi" w:hAnsiTheme="minorHAnsi" w:cs="Arial"/>
          <w:lang w:val="en-US"/>
        </w:rPr>
      </w:pPr>
    </w:p>
    <w:p w14:paraId="64F9874F" w14:textId="44B42A77" w:rsidR="00D668B8" w:rsidRDefault="00D668B8" w:rsidP="00963B6F">
      <w:pPr>
        <w:rPr>
          <w:rFonts w:asciiTheme="minorHAnsi" w:hAnsiTheme="minorHAnsi" w:cs="Arial"/>
          <w:lang w:val="en-US"/>
        </w:rPr>
      </w:pPr>
    </w:p>
    <w:p w14:paraId="4ECE0214" w14:textId="77777777" w:rsidR="009628B0" w:rsidRPr="00D668B8" w:rsidRDefault="009628B0" w:rsidP="00963B6F">
      <w:pPr>
        <w:rPr>
          <w:rFonts w:asciiTheme="minorHAnsi" w:hAnsiTheme="minorHAnsi" w:cs="Arial"/>
          <w:lang w:val="en-US"/>
        </w:rPr>
      </w:pPr>
    </w:p>
    <w:p w14:paraId="53C8E127" w14:textId="53DBC6CD" w:rsidR="00963B6F" w:rsidRDefault="00963B6F" w:rsidP="00963B6F">
      <w:pPr>
        <w:pStyle w:val="a5"/>
        <w:numPr>
          <w:ilvl w:val="0"/>
          <w:numId w:val="13"/>
        </w:num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 xml:space="preserve">Όλες οι αντιστάσεις διαρρέονται από το </w:t>
      </w:r>
      <w:r w:rsidRPr="002D38D5">
        <w:rPr>
          <w:rFonts w:asciiTheme="minorHAnsi" w:hAnsiTheme="minorHAnsi" w:cs="Arial"/>
          <w:b/>
          <w:u w:val="single"/>
        </w:rPr>
        <w:t xml:space="preserve">ίδιο ρεύμα </w:t>
      </w:r>
      <w:r w:rsidR="002D38D5" w:rsidRPr="002D38D5">
        <w:rPr>
          <w:rFonts w:asciiTheme="minorHAnsi" w:hAnsiTheme="minorHAnsi" w:cs="Arial"/>
          <w:b/>
          <w:u w:val="single"/>
        </w:rPr>
        <w:t xml:space="preserve"> </w:t>
      </w:r>
      <w:r w:rsidR="002D38D5" w:rsidRPr="002D38D5">
        <w:rPr>
          <w:rFonts w:asciiTheme="minorHAnsi" w:hAnsiTheme="minorHAnsi" w:cs="Arial"/>
          <w:b/>
          <w:u w:val="single"/>
          <w:lang w:val="en-US"/>
        </w:rPr>
        <w:t>I</w:t>
      </w:r>
      <w:r w:rsidR="002D38D5" w:rsidRPr="002D38D5">
        <w:rPr>
          <w:rFonts w:asciiTheme="minorHAnsi" w:hAnsiTheme="minorHAnsi" w:cs="Arial"/>
          <w:b/>
          <w:u w:val="single"/>
        </w:rPr>
        <w:t xml:space="preserve"> </w:t>
      </w:r>
    </w:p>
    <w:p w14:paraId="316682C9" w14:textId="77777777" w:rsidR="009628B0" w:rsidRPr="002D38D5" w:rsidRDefault="009628B0" w:rsidP="009628B0">
      <w:pPr>
        <w:pStyle w:val="a5"/>
        <w:rPr>
          <w:rFonts w:asciiTheme="minorHAnsi" w:hAnsiTheme="minorHAnsi" w:cs="Arial"/>
          <w:b/>
          <w:u w:val="single"/>
        </w:rPr>
      </w:pPr>
    </w:p>
    <w:p w14:paraId="5C726DE2" w14:textId="77777777" w:rsidR="00963B6F" w:rsidRPr="00D66D1E" w:rsidRDefault="00963B6F" w:rsidP="00963B6F">
      <w:pPr>
        <w:pStyle w:val="a5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Η ολική αντίσταση </w:t>
      </w:r>
      <w:r w:rsidRPr="00963B6F">
        <w:rPr>
          <w:rFonts w:asciiTheme="minorHAnsi" w:hAnsiTheme="minorHAnsi" w:cs="Arial"/>
          <w:b/>
          <w:lang w:val="en-US"/>
        </w:rPr>
        <w:t>R</w:t>
      </w:r>
      <w:proofErr w:type="spellStart"/>
      <w:r w:rsidRPr="00963B6F">
        <w:rPr>
          <w:rFonts w:asciiTheme="minorHAnsi" w:hAnsiTheme="minorHAnsi" w:cs="Arial"/>
          <w:b/>
          <w:vertAlign w:val="subscript"/>
        </w:rPr>
        <w:t>ολ</w:t>
      </w:r>
      <w:proofErr w:type="spellEnd"/>
      <w:r>
        <w:rPr>
          <w:rFonts w:asciiTheme="minorHAnsi" w:hAnsiTheme="minorHAnsi" w:cs="Arial"/>
        </w:rPr>
        <w:t xml:space="preserve"> είναι ίση με το άθροισμα των επιμέρους αντιστάσεων, δηλαδή :</w:t>
      </w:r>
    </w:p>
    <w:p w14:paraId="2CEE5357" w14:textId="77777777" w:rsidR="00D66D1E" w:rsidRPr="00963B6F" w:rsidRDefault="00D66D1E" w:rsidP="00D66D1E">
      <w:pPr>
        <w:pStyle w:val="a5"/>
        <w:rPr>
          <w:rFonts w:asciiTheme="minorHAnsi" w:hAnsiTheme="minorHAnsi" w:cs="Arial"/>
        </w:rPr>
      </w:pPr>
    </w:p>
    <w:p w14:paraId="4DFFFB15" w14:textId="77777777" w:rsidR="00963B6F" w:rsidRPr="00D66D1E" w:rsidRDefault="00963B6F" w:rsidP="00963B6F">
      <w:pPr>
        <w:pStyle w:val="a5"/>
        <w:rPr>
          <w:rFonts w:asciiTheme="minorHAnsi" w:hAnsiTheme="minorHAnsi" w:cs="Arial"/>
          <w:b/>
          <w:sz w:val="28"/>
          <w:szCs w:val="28"/>
          <w:lang w:val="en-US"/>
        </w:rPr>
      </w:pPr>
      <w:r w:rsidRPr="002D38D5">
        <w:rPr>
          <w:rFonts w:asciiTheme="minorHAnsi" w:hAnsiTheme="minorHAnsi" w:cs="Arial"/>
          <w:u w:val="single"/>
        </w:rPr>
        <w:t xml:space="preserve"> 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R</w:t>
      </w:r>
      <w:proofErr w:type="spellStart"/>
      <w:r w:rsidRPr="00D66D1E">
        <w:rPr>
          <w:rFonts w:asciiTheme="minorHAnsi" w:hAnsiTheme="minorHAnsi" w:cs="Arial"/>
          <w:b/>
          <w:sz w:val="28"/>
          <w:szCs w:val="28"/>
          <w:vertAlign w:val="subscript"/>
        </w:rPr>
        <w:t>ολ</w:t>
      </w:r>
      <w:proofErr w:type="spellEnd"/>
      <w:r w:rsidRPr="00D66D1E">
        <w:rPr>
          <w:rFonts w:asciiTheme="minorHAnsi" w:hAnsiTheme="minorHAnsi" w:cs="Arial"/>
          <w:b/>
          <w:sz w:val="28"/>
          <w:szCs w:val="28"/>
        </w:rPr>
        <w:t xml:space="preserve"> = 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R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</w:rPr>
        <w:t>1</w:t>
      </w:r>
      <w:r w:rsidRPr="00D66D1E">
        <w:rPr>
          <w:rFonts w:asciiTheme="minorHAnsi" w:hAnsiTheme="minorHAnsi" w:cs="Arial"/>
          <w:b/>
          <w:sz w:val="28"/>
          <w:szCs w:val="28"/>
        </w:rPr>
        <w:t xml:space="preserve"> + 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R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</w:rPr>
        <w:t>2</w:t>
      </w:r>
      <w:r w:rsidRPr="00D66D1E">
        <w:rPr>
          <w:rFonts w:asciiTheme="minorHAnsi" w:hAnsiTheme="minorHAnsi" w:cs="Arial"/>
          <w:b/>
          <w:sz w:val="28"/>
          <w:szCs w:val="28"/>
        </w:rPr>
        <w:t xml:space="preserve"> + 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R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</w:rPr>
        <w:t>3</w:t>
      </w:r>
      <w:r w:rsidRPr="00D66D1E">
        <w:rPr>
          <w:rFonts w:asciiTheme="minorHAnsi" w:hAnsiTheme="minorHAnsi" w:cs="Arial"/>
          <w:b/>
          <w:sz w:val="28"/>
          <w:szCs w:val="28"/>
        </w:rPr>
        <w:t xml:space="preserve">. </w:t>
      </w:r>
    </w:p>
    <w:p w14:paraId="70504398" w14:textId="77777777" w:rsidR="00D66D1E" w:rsidRPr="00D66D1E" w:rsidRDefault="00D66D1E" w:rsidP="00963B6F">
      <w:pPr>
        <w:pStyle w:val="a5"/>
        <w:rPr>
          <w:rFonts w:asciiTheme="minorHAnsi" w:hAnsiTheme="minorHAnsi" w:cs="Arial"/>
          <w:b/>
          <w:u w:val="single"/>
          <w:lang w:val="en-US"/>
        </w:rPr>
      </w:pPr>
    </w:p>
    <w:p w14:paraId="523E1ECB" w14:textId="77777777" w:rsidR="00D66D1E" w:rsidRPr="00D66D1E" w:rsidRDefault="00963B6F" w:rsidP="00D668B8">
      <w:pPr>
        <w:pStyle w:val="a5"/>
        <w:numPr>
          <w:ilvl w:val="0"/>
          <w:numId w:val="17"/>
        </w:numPr>
        <w:rPr>
          <w:rFonts w:asciiTheme="minorHAnsi" w:hAnsiTheme="minorHAnsi" w:cs="Arial"/>
          <w:b/>
          <w:u w:val="single"/>
        </w:rPr>
      </w:pPr>
      <w:r w:rsidRPr="00D668B8">
        <w:rPr>
          <w:rFonts w:asciiTheme="minorHAnsi" w:hAnsiTheme="minorHAnsi" w:cs="Arial"/>
        </w:rPr>
        <w:t xml:space="preserve">Η τάση στα άκρα του συστήματος αντιστάσεων που συνδέονται σε σειρά είναι ίση με το άθροισμα των τάσεων στα άκρα κάθε μιας αντίστασης, δηλαδή : </w:t>
      </w:r>
    </w:p>
    <w:p w14:paraId="34304643" w14:textId="40FEBFD9" w:rsidR="00D66D1E" w:rsidRDefault="00D66D1E" w:rsidP="00D66D1E">
      <w:pPr>
        <w:pStyle w:val="a5"/>
        <w:rPr>
          <w:rFonts w:asciiTheme="minorHAnsi" w:hAnsiTheme="minorHAnsi" w:cs="Arial"/>
        </w:rPr>
      </w:pPr>
    </w:p>
    <w:p w14:paraId="0812C9FE" w14:textId="77777777" w:rsidR="009628B0" w:rsidRPr="00EA2698" w:rsidRDefault="009628B0" w:rsidP="00D66D1E">
      <w:pPr>
        <w:pStyle w:val="a5"/>
        <w:rPr>
          <w:rFonts w:asciiTheme="minorHAnsi" w:hAnsiTheme="minorHAnsi" w:cs="Arial"/>
        </w:rPr>
      </w:pPr>
    </w:p>
    <w:p w14:paraId="3B043D20" w14:textId="77777777" w:rsidR="00963B6F" w:rsidRPr="00A90498" w:rsidRDefault="00963B6F" w:rsidP="00D66D1E">
      <w:pPr>
        <w:pStyle w:val="a5"/>
        <w:rPr>
          <w:rFonts w:asciiTheme="minorHAnsi" w:hAnsiTheme="minorHAnsi" w:cs="Arial"/>
          <w:b/>
          <w:sz w:val="28"/>
          <w:szCs w:val="28"/>
        </w:rPr>
      </w:pPr>
      <w:r w:rsidRPr="00A90498">
        <w:rPr>
          <w:rFonts w:asciiTheme="minorHAnsi" w:hAnsiTheme="minorHAnsi" w:cs="Arial"/>
          <w:b/>
          <w:sz w:val="28"/>
          <w:szCs w:val="28"/>
          <w:lang w:val="en-US"/>
        </w:rPr>
        <w:t>U</w:t>
      </w:r>
      <w:proofErr w:type="spellStart"/>
      <w:r w:rsidRPr="00A90498">
        <w:rPr>
          <w:rFonts w:asciiTheme="minorHAnsi" w:hAnsiTheme="minorHAnsi" w:cs="Arial"/>
          <w:b/>
          <w:sz w:val="28"/>
          <w:szCs w:val="28"/>
          <w:vertAlign w:val="subscript"/>
        </w:rPr>
        <w:t>ολ</w:t>
      </w:r>
      <w:proofErr w:type="spellEnd"/>
      <w:r w:rsidRPr="00A90498">
        <w:rPr>
          <w:rFonts w:asciiTheme="minorHAnsi" w:hAnsiTheme="minorHAnsi" w:cs="Arial"/>
          <w:b/>
          <w:sz w:val="28"/>
          <w:szCs w:val="28"/>
        </w:rPr>
        <w:t xml:space="preserve"> = </w:t>
      </w:r>
      <w:r w:rsidRPr="00A90498">
        <w:rPr>
          <w:rFonts w:asciiTheme="minorHAnsi" w:hAnsiTheme="minorHAnsi" w:cs="Arial"/>
          <w:b/>
          <w:sz w:val="28"/>
          <w:szCs w:val="28"/>
          <w:lang w:val="en-US"/>
        </w:rPr>
        <w:t>U</w:t>
      </w:r>
      <w:r w:rsidRPr="00A90498">
        <w:rPr>
          <w:rFonts w:asciiTheme="minorHAnsi" w:hAnsiTheme="minorHAnsi" w:cs="Arial"/>
          <w:b/>
          <w:sz w:val="28"/>
          <w:szCs w:val="28"/>
          <w:vertAlign w:val="subscript"/>
        </w:rPr>
        <w:t>1</w:t>
      </w:r>
      <w:r w:rsidRPr="00A90498">
        <w:rPr>
          <w:rFonts w:asciiTheme="minorHAnsi" w:hAnsiTheme="minorHAnsi" w:cs="Arial"/>
          <w:b/>
          <w:sz w:val="28"/>
          <w:szCs w:val="28"/>
        </w:rPr>
        <w:t xml:space="preserve"> + </w:t>
      </w:r>
      <w:r w:rsidRPr="00A90498">
        <w:rPr>
          <w:rFonts w:asciiTheme="minorHAnsi" w:hAnsiTheme="minorHAnsi" w:cs="Arial"/>
          <w:b/>
          <w:sz w:val="28"/>
          <w:szCs w:val="28"/>
          <w:lang w:val="en-US"/>
        </w:rPr>
        <w:t>U</w:t>
      </w:r>
      <w:r w:rsidRPr="00A90498">
        <w:rPr>
          <w:rFonts w:asciiTheme="minorHAnsi" w:hAnsiTheme="minorHAnsi" w:cs="Arial"/>
          <w:b/>
          <w:sz w:val="28"/>
          <w:szCs w:val="28"/>
          <w:vertAlign w:val="subscript"/>
        </w:rPr>
        <w:t>2</w:t>
      </w:r>
      <w:r w:rsidRPr="00A90498">
        <w:rPr>
          <w:rFonts w:asciiTheme="minorHAnsi" w:hAnsiTheme="minorHAnsi" w:cs="Arial"/>
          <w:b/>
          <w:sz w:val="28"/>
          <w:szCs w:val="28"/>
        </w:rPr>
        <w:t xml:space="preserve"> + </w:t>
      </w:r>
      <w:r w:rsidRPr="00A90498">
        <w:rPr>
          <w:rFonts w:asciiTheme="minorHAnsi" w:hAnsiTheme="minorHAnsi" w:cs="Arial"/>
          <w:b/>
          <w:sz w:val="28"/>
          <w:szCs w:val="28"/>
          <w:lang w:val="en-US"/>
        </w:rPr>
        <w:t>U</w:t>
      </w:r>
      <w:r w:rsidRPr="00A90498">
        <w:rPr>
          <w:rFonts w:asciiTheme="minorHAnsi" w:hAnsiTheme="minorHAnsi" w:cs="Arial"/>
          <w:b/>
          <w:sz w:val="28"/>
          <w:szCs w:val="28"/>
          <w:vertAlign w:val="subscript"/>
        </w:rPr>
        <w:t>3</w:t>
      </w:r>
      <w:r w:rsidRPr="00A90498">
        <w:rPr>
          <w:rFonts w:asciiTheme="minorHAnsi" w:hAnsiTheme="minorHAnsi" w:cs="Arial"/>
          <w:b/>
          <w:sz w:val="28"/>
          <w:szCs w:val="28"/>
        </w:rPr>
        <w:t xml:space="preserve">. </w:t>
      </w:r>
    </w:p>
    <w:p w14:paraId="2CA9C4BA" w14:textId="7E80AF9C" w:rsidR="00963B6F" w:rsidRDefault="00963B6F" w:rsidP="00D668B8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14:paraId="29DDE74A" w14:textId="77777777" w:rsidR="009628B0" w:rsidRPr="00EA2698" w:rsidRDefault="009628B0" w:rsidP="00D668B8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14:paraId="07ECCDB8" w14:textId="77777777" w:rsidR="00431EFD" w:rsidRDefault="00431EFD" w:rsidP="00D668B8">
      <w:pPr>
        <w:rPr>
          <w:rFonts w:asciiTheme="minorHAnsi" w:hAnsiTheme="minorHAnsi" w:cs="Arial"/>
        </w:rPr>
      </w:pPr>
      <w:r w:rsidRPr="00431EFD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 xml:space="preserve">Η  τάση στα άκρα κάθε αντίστασης υπολογίζεται από το νόμο του </w:t>
      </w:r>
      <w:r>
        <w:rPr>
          <w:rFonts w:asciiTheme="minorHAnsi" w:hAnsiTheme="minorHAnsi" w:cs="Arial"/>
          <w:lang w:val="en-US"/>
        </w:rPr>
        <w:t>Ohm</w:t>
      </w:r>
      <w:r>
        <w:rPr>
          <w:rFonts w:asciiTheme="minorHAnsi" w:hAnsiTheme="minorHAnsi" w:cs="Arial"/>
        </w:rPr>
        <w:t xml:space="preserve">, δηλαδή : </w:t>
      </w:r>
    </w:p>
    <w:p w14:paraId="229CBD86" w14:textId="77777777" w:rsidR="00431EFD" w:rsidRPr="00EA2698" w:rsidRDefault="00431EFD" w:rsidP="00431EF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</w:t>
      </w:r>
      <w:r w:rsidRPr="00EA2698">
        <w:rPr>
          <w:rFonts w:asciiTheme="minorHAnsi" w:hAnsiTheme="minorHAnsi" w:cs="Arial"/>
        </w:rPr>
        <w:t xml:space="preserve">     </w:t>
      </w:r>
    </w:p>
    <w:p w14:paraId="721F8190" w14:textId="77777777" w:rsidR="00431EFD" w:rsidRPr="00D66D1E" w:rsidRDefault="00431EFD" w:rsidP="00431EFD">
      <w:pPr>
        <w:rPr>
          <w:rFonts w:asciiTheme="minorHAnsi" w:hAnsiTheme="minorHAnsi" w:cs="Arial"/>
          <w:b/>
          <w:sz w:val="28"/>
          <w:szCs w:val="28"/>
        </w:rPr>
      </w:pPr>
      <w:r w:rsidRPr="00EA2698">
        <w:rPr>
          <w:rFonts w:asciiTheme="minorHAnsi" w:hAnsiTheme="minorHAnsi" w:cs="Arial"/>
        </w:rPr>
        <w:t xml:space="preserve">                           </w:t>
      </w:r>
      <w:r>
        <w:rPr>
          <w:rFonts w:asciiTheme="minorHAnsi" w:hAnsiTheme="minorHAnsi" w:cs="Arial"/>
        </w:rPr>
        <w:t xml:space="preserve">  </w:t>
      </w:r>
      <w:r w:rsidRPr="00431EFD">
        <w:rPr>
          <w:rFonts w:asciiTheme="minorHAnsi" w:hAnsiTheme="minorHAnsi" w:cs="Arial"/>
          <w:b/>
          <w:lang w:val="en-US"/>
        </w:rPr>
        <w:t>U</w:t>
      </w:r>
      <w:r w:rsidRPr="00431EFD">
        <w:rPr>
          <w:rFonts w:asciiTheme="minorHAnsi" w:hAnsiTheme="minorHAnsi" w:cs="Arial"/>
          <w:b/>
          <w:vertAlign w:val="subscript"/>
          <w:lang w:val="en-US"/>
        </w:rPr>
        <w:t>1</w:t>
      </w:r>
      <w:r w:rsidRPr="00431EFD">
        <w:rPr>
          <w:rFonts w:asciiTheme="minorHAnsi" w:hAnsiTheme="minorHAnsi" w:cs="Arial"/>
          <w:b/>
          <w:lang w:val="en-US"/>
        </w:rPr>
        <w:t xml:space="preserve"> = R</w:t>
      </w:r>
      <w:r w:rsidRPr="00431EFD">
        <w:rPr>
          <w:rFonts w:asciiTheme="minorHAnsi" w:hAnsiTheme="minorHAnsi" w:cs="Arial"/>
          <w:b/>
          <w:vertAlign w:val="subscript"/>
          <w:lang w:val="en-US"/>
        </w:rPr>
        <w:t>1</w:t>
      </w:r>
      <w:r w:rsidRPr="00431EFD">
        <w:rPr>
          <w:rFonts w:asciiTheme="minorHAnsi" w:hAnsiTheme="minorHAnsi" w:cs="Arial"/>
          <w:b/>
          <w:lang w:val="en-US"/>
        </w:rPr>
        <w:t xml:space="preserve"> * </w:t>
      </w:r>
      <w:proofErr w:type="gramStart"/>
      <w:r w:rsidRPr="00431EFD">
        <w:rPr>
          <w:rFonts w:asciiTheme="minorHAnsi" w:hAnsiTheme="minorHAnsi" w:cs="Arial"/>
          <w:b/>
          <w:lang w:val="en-US"/>
        </w:rPr>
        <w:t xml:space="preserve">I </w:t>
      </w:r>
      <w:r w:rsidR="00D66D1E" w:rsidRPr="00D66D1E">
        <w:rPr>
          <w:rFonts w:asciiTheme="minorHAnsi" w:hAnsiTheme="minorHAnsi" w:cs="Arial"/>
          <w:b/>
          <w:sz w:val="28"/>
          <w:szCs w:val="28"/>
          <w:lang w:val="en-US"/>
        </w:rPr>
        <w:t>,</w:t>
      </w:r>
      <w:proofErr w:type="gramEnd"/>
      <w:r w:rsidRPr="00D66D1E"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       U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  <w:lang w:val="en-US"/>
        </w:rPr>
        <w:t>2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 xml:space="preserve"> = R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  <w:lang w:val="en-US"/>
        </w:rPr>
        <w:t>2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 xml:space="preserve"> * I  </w:t>
      </w:r>
      <w:r w:rsidR="00D66D1E" w:rsidRPr="00D66D1E">
        <w:rPr>
          <w:rFonts w:asciiTheme="minorHAnsi" w:hAnsiTheme="minorHAnsi" w:cs="Arial"/>
          <w:b/>
          <w:sz w:val="28"/>
          <w:szCs w:val="28"/>
          <w:lang w:val="en-US"/>
        </w:rPr>
        <w:t>,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       U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  <w:lang w:val="en-US"/>
        </w:rPr>
        <w:t>3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 xml:space="preserve"> = R</w:t>
      </w:r>
      <w:r w:rsidRPr="00D66D1E">
        <w:rPr>
          <w:rFonts w:asciiTheme="minorHAnsi" w:hAnsiTheme="minorHAnsi" w:cs="Arial"/>
          <w:b/>
          <w:sz w:val="28"/>
          <w:szCs w:val="28"/>
          <w:vertAlign w:val="subscript"/>
          <w:lang w:val="en-US"/>
        </w:rPr>
        <w:t>3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 xml:space="preserve"> * I </w:t>
      </w:r>
    </w:p>
    <w:p w14:paraId="3DBA60E2" w14:textId="77777777" w:rsidR="002D38D5" w:rsidRDefault="002D38D5" w:rsidP="00431EFD">
      <w:pPr>
        <w:rPr>
          <w:rFonts w:asciiTheme="minorHAnsi" w:hAnsiTheme="minorHAnsi" w:cs="Arial"/>
          <w:b/>
        </w:rPr>
      </w:pPr>
    </w:p>
    <w:p w14:paraId="32238369" w14:textId="77777777" w:rsidR="002D38D5" w:rsidRDefault="002D38D5" w:rsidP="00431EFD">
      <w:pPr>
        <w:rPr>
          <w:rFonts w:asciiTheme="minorHAnsi" w:hAnsiTheme="minorHAnsi" w:cs="Arial"/>
          <w:b/>
        </w:rPr>
      </w:pPr>
    </w:p>
    <w:p w14:paraId="17752DA9" w14:textId="77777777" w:rsidR="002D38D5" w:rsidRDefault="002D38D5" w:rsidP="00431EFD">
      <w:pPr>
        <w:rPr>
          <w:rFonts w:asciiTheme="minorHAnsi" w:hAnsiTheme="minorHAnsi" w:cs="Arial"/>
          <w:b/>
        </w:rPr>
      </w:pPr>
    </w:p>
    <w:p w14:paraId="0565700F" w14:textId="2A0C4EFF" w:rsidR="00A90498" w:rsidRDefault="00A90498" w:rsidP="00431EFD">
      <w:pPr>
        <w:rPr>
          <w:rFonts w:asciiTheme="minorHAnsi" w:hAnsiTheme="minorHAnsi" w:cs="Arial"/>
          <w:b/>
        </w:rPr>
      </w:pPr>
    </w:p>
    <w:p w14:paraId="353F5C23" w14:textId="5ABE79D6" w:rsidR="0064758E" w:rsidRDefault="0064758E" w:rsidP="00431EFD">
      <w:pPr>
        <w:rPr>
          <w:rFonts w:asciiTheme="minorHAnsi" w:hAnsiTheme="minorHAnsi" w:cs="Arial"/>
          <w:b/>
        </w:rPr>
      </w:pPr>
    </w:p>
    <w:p w14:paraId="5854FFC0" w14:textId="4FE45000" w:rsidR="0064758E" w:rsidRDefault="0064758E" w:rsidP="00431EFD">
      <w:pPr>
        <w:rPr>
          <w:rFonts w:asciiTheme="minorHAnsi" w:hAnsiTheme="minorHAnsi" w:cs="Arial"/>
          <w:b/>
        </w:rPr>
      </w:pPr>
    </w:p>
    <w:p w14:paraId="04DDF562" w14:textId="521B5ADC" w:rsidR="0064758E" w:rsidRDefault="0064758E" w:rsidP="00431EFD">
      <w:pPr>
        <w:rPr>
          <w:rFonts w:asciiTheme="minorHAnsi" w:hAnsiTheme="minorHAnsi" w:cs="Arial"/>
          <w:b/>
        </w:rPr>
      </w:pPr>
    </w:p>
    <w:p w14:paraId="7E7994D7" w14:textId="19500407" w:rsidR="0064758E" w:rsidRDefault="0064758E" w:rsidP="00431EFD">
      <w:pPr>
        <w:rPr>
          <w:rFonts w:asciiTheme="minorHAnsi" w:hAnsiTheme="minorHAnsi" w:cs="Arial"/>
          <w:b/>
        </w:rPr>
      </w:pPr>
    </w:p>
    <w:p w14:paraId="2DB74734" w14:textId="6B335461" w:rsidR="0064758E" w:rsidRDefault="0064758E" w:rsidP="00431EFD">
      <w:pPr>
        <w:rPr>
          <w:rFonts w:asciiTheme="minorHAnsi" w:hAnsiTheme="minorHAnsi" w:cs="Arial"/>
          <w:b/>
        </w:rPr>
      </w:pPr>
    </w:p>
    <w:p w14:paraId="2B38F9D0" w14:textId="43D45BAE" w:rsidR="0064758E" w:rsidRDefault="0064758E" w:rsidP="00431EFD">
      <w:pPr>
        <w:rPr>
          <w:rFonts w:asciiTheme="minorHAnsi" w:hAnsiTheme="minorHAnsi" w:cs="Arial"/>
          <w:b/>
        </w:rPr>
      </w:pPr>
    </w:p>
    <w:p w14:paraId="44CE081D" w14:textId="2F1A1B93" w:rsidR="0064758E" w:rsidRDefault="0064758E" w:rsidP="00431EFD">
      <w:pPr>
        <w:rPr>
          <w:rFonts w:asciiTheme="minorHAnsi" w:hAnsiTheme="minorHAnsi" w:cs="Arial"/>
          <w:b/>
        </w:rPr>
      </w:pPr>
    </w:p>
    <w:p w14:paraId="17A0A47B" w14:textId="08D2C081" w:rsidR="0064758E" w:rsidRDefault="0064758E" w:rsidP="00431EFD">
      <w:pPr>
        <w:rPr>
          <w:rFonts w:asciiTheme="minorHAnsi" w:hAnsiTheme="minorHAnsi" w:cs="Arial"/>
          <w:b/>
        </w:rPr>
      </w:pPr>
    </w:p>
    <w:p w14:paraId="182FC2B9" w14:textId="77777777" w:rsidR="0064758E" w:rsidRDefault="0064758E" w:rsidP="00431EFD">
      <w:pPr>
        <w:rPr>
          <w:rFonts w:asciiTheme="minorHAnsi" w:hAnsiTheme="minorHAnsi" w:cs="Arial"/>
          <w:b/>
        </w:rPr>
      </w:pPr>
    </w:p>
    <w:p w14:paraId="1F88A3C0" w14:textId="77777777" w:rsidR="002D38D5" w:rsidRPr="002D38D5" w:rsidRDefault="002D38D5" w:rsidP="00431EFD">
      <w:pPr>
        <w:rPr>
          <w:rFonts w:asciiTheme="minorHAnsi" w:hAnsiTheme="minorHAnsi" w:cs="Arial"/>
          <w:b/>
        </w:rPr>
      </w:pPr>
    </w:p>
    <w:p w14:paraId="57FECE59" w14:textId="77777777" w:rsidR="002D38D5" w:rsidRDefault="002D38D5" w:rsidP="00D66D1E">
      <w:pPr>
        <w:pStyle w:val="a5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 xml:space="preserve">Παράλληλη σύνδεση αντιστάσεων </w:t>
      </w:r>
    </w:p>
    <w:p w14:paraId="653EFEC0" w14:textId="77777777" w:rsidR="002D38D5" w:rsidRDefault="002D38D5" w:rsidP="002D38D5">
      <w:pPr>
        <w:ind w:left="360"/>
        <w:rPr>
          <w:rFonts w:asciiTheme="minorHAnsi" w:hAnsiTheme="minorHAnsi" w:cs="Arial"/>
          <w:u w:val="single"/>
        </w:rPr>
      </w:pPr>
    </w:p>
    <w:p w14:paraId="7DE35EEB" w14:textId="77777777" w:rsidR="009628B0" w:rsidRDefault="009628B0" w:rsidP="002D38D5">
      <w:pPr>
        <w:rPr>
          <w:rFonts w:asciiTheme="minorHAnsi" w:hAnsiTheme="minorHAnsi" w:cs="Arial"/>
        </w:rPr>
      </w:pPr>
    </w:p>
    <w:p w14:paraId="3CC00476" w14:textId="16BD5B67" w:rsidR="002D38D5" w:rsidRDefault="002D38D5" w:rsidP="002D38D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Οι παρακάτω τρείς αντιστάσεις συνδέονται παράλληλα. Άρα ισχύουν τα παρακάτω : </w:t>
      </w:r>
    </w:p>
    <w:p w14:paraId="796845F9" w14:textId="77777777" w:rsidR="009628B0" w:rsidRDefault="009628B0" w:rsidP="002D38D5">
      <w:pPr>
        <w:rPr>
          <w:rFonts w:asciiTheme="minorHAnsi" w:hAnsiTheme="minorHAnsi" w:cs="Arial"/>
        </w:rPr>
      </w:pPr>
    </w:p>
    <w:p w14:paraId="2D77EE3F" w14:textId="77777777" w:rsidR="002D38D5" w:rsidRPr="002D38D5" w:rsidRDefault="002D38D5" w:rsidP="002D38D5">
      <w:pPr>
        <w:rPr>
          <w:rFonts w:asciiTheme="minorHAnsi" w:hAnsiTheme="minorHAnsi" w:cs="Arial"/>
        </w:rPr>
      </w:pPr>
    </w:p>
    <w:p w14:paraId="6CFBB662" w14:textId="64F83F46" w:rsidR="002D38D5" w:rsidRPr="002D38D5" w:rsidRDefault="009628B0" w:rsidP="002D38D5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22A05C70" wp14:editId="638A4A49">
            <wp:extent cx="4352192" cy="251643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96" cy="25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C318" w14:textId="77777777" w:rsidR="002D38D5" w:rsidRPr="002D38D5" w:rsidRDefault="002D38D5" w:rsidP="002D38D5">
      <w:pPr>
        <w:rPr>
          <w:rFonts w:asciiTheme="minorHAnsi" w:hAnsiTheme="minorHAnsi" w:cs="Arial"/>
        </w:rPr>
      </w:pPr>
    </w:p>
    <w:p w14:paraId="3F991C00" w14:textId="77777777" w:rsidR="002D38D5" w:rsidRPr="002D38D5" w:rsidRDefault="002D38D5" w:rsidP="002D38D5">
      <w:pPr>
        <w:rPr>
          <w:rFonts w:asciiTheme="minorHAnsi" w:hAnsiTheme="minorHAnsi" w:cs="Arial"/>
        </w:rPr>
      </w:pPr>
    </w:p>
    <w:p w14:paraId="717798B0" w14:textId="77777777" w:rsidR="002D38D5" w:rsidRPr="002D38D5" w:rsidRDefault="002D38D5" w:rsidP="002D38D5">
      <w:pPr>
        <w:rPr>
          <w:rFonts w:asciiTheme="minorHAnsi" w:hAnsiTheme="minorHAnsi" w:cs="Arial"/>
        </w:rPr>
      </w:pPr>
    </w:p>
    <w:p w14:paraId="1429978B" w14:textId="4B50C83B" w:rsidR="002D38D5" w:rsidRDefault="002D38D5" w:rsidP="002D38D5">
      <w:pPr>
        <w:pStyle w:val="a5"/>
        <w:numPr>
          <w:ilvl w:val="0"/>
          <w:numId w:val="13"/>
        </w:num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 xml:space="preserve">Όλες οι αντιστάσεις έχουν στα άκρα τους την </w:t>
      </w:r>
      <w:r w:rsidRPr="002D38D5">
        <w:rPr>
          <w:rFonts w:asciiTheme="minorHAnsi" w:hAnsiTheme="minorHAnsi" w:cs="Arial"/>
          <w:b/>
          <w:u w:val="single"/>
        </w:rPr>
        <w:t xml:space="preserve">ίδια τάση </w:t>
      </w:r>
      <w:r w:rsidRPr="002D38D5">
        <w:rPr>
          <w:rFonts w:asciiTheme="minorHAnsi" w:hAnsiTheme="minorHAnsi" w:cs="Arial"/>
          <w:b/>
          <w:u w:val="single"/>
          <w:lang w:val="en-US"/>
        </w:rPr>
        <w:t>U</w:t>
      </w:r>
      <w:r w:rsidRPr="002D38D5">
        <w:rPr>
          <w:rFonts w:asciiTheme="minorHAnsi" w:hAnsiTheme="minorHAnsi" w:cs="Arial"/>
          <w:b/>
          <w:u w:val="single"/>
        </w:rPr>
        <w:t xml:space="preserve"> </w:t>
      </w:r>
    </w:p>
    <w:p w14:paraId="751E66FB" w14:textId="77777777" w:rsidR="009628B0" w:rsidRPr="002D38D5" w:rsidRDefault="009628B0" w:rsidP="009628B0">
      <w:pPr>
        <w:pStyle w:val="a5"/>
        <w:rPr>
          <w:rFonts w:asciiTheme="minorHAnsi" w:hAnsiTheme="minorHAnsi" w:cs="Arial"/>
          <w:b/>
          <w:u w:val="single"/>
        </w:rPr>
      </w:pPr>
    </w:p>
    <w:p w14:paraId="1AA76FDD" w14:textId="77777777" w:rsidR="002D38D5" w:rsidRPr="00D66D1E" w:rsidRDefault="002D38D5" w:rsidP="002D38D5">
      <w:pPr>
        <w:pStyle w:val="a5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Η ολική αντίσταση </w:t>
      </w:r>
      <w:r w:rsidRPr="00963B6F">
        <w:rPr>
          <w:rFonts w:asciiTheme="minorHAnsi" w:hAnsiTheme="minorHAnsi" w:cs="Arial"/>
          <w:b/>
          <w:lang w:val="en-US"/>
        </w:rPr>
        <w:t>R</w:t>
      </w:r>
      <w:proofErr w:type="spellStart"/>
      <w:r w:rsidRPr="00963B6F">
        <w:rPr>
          <w:rFonts w:asciiTheme="minorHAnsi" w:hAnsiTheme="minorHAnsi" w:cs="Arial"/>
          <w:b/>
          <w:vertAlign w:val="subscript"/>
        </w:rPr>
        <w:t>ολ</w:t>
      </w:r>
      <w:proofErr w:type="spellEnd"/>
      <w:r>
        <w:rPr>
          <w:rFonts w:asciiTheme="minorHAnsi" w:hAnsiTheme="minorHAnsi" w:cs="Arial"/>
        </w:rPr>
        <w:t xml:space="preserve"> </w:t>
      </w:r>
      <w:r w:rsidRPr="00D668B8">
        <w:rPr>
          <w:rFonts w:asciiTheme="minorHAnsi" w:hAnsiTheme="minorHAnsi" w:cs="Arial"/>
        </w:rPr>
        <w:t>του συστήματος αντιστάσεων</w:t>
      </w:r>
      <w:r>
        <w:rPr>
          <w:rFonts w:asciiTheme="minorHAnsi" w:hAnsiTheme="minorHAnsi" w:cs="Arial"/>
        </w:rPr>
        <w:t xml:space="preserve"> είναι μικρότερη από καθεμιά από τις παράλληλες αντιστάσεις, δηλαδή : </w:t>
      </w:r>
    </w:p>
    <w:p w14:paraId="247B25E3" w14:textId="77777777" w:rsidR="00D66D1E" w:rsidRPr="00963B6F" w:rsidRDefault="00D66D1E" w:rsidP="00D66D1E">
      <w:pPr>
        <w:pStyle w:val="a5"/>
        <w:rPr>
          <w:rFonts w:asciiTheme="minorHAnsi" w:hAnsiTheme="minorHAnsi" w:cs="Arial"/>
        </w:rPr>
      </w:pPr>
    </w:p>
    <w:p w14:paraId="23693C93" w14:textId="2A61AC70" w:rsidR="00950608" w:rsidRDefault="002D38D5" w:rsidP="002D38D5">
      <w:pPr>
        <w:pStyle w:val="a5"/>
        <w:rPr>
          <w:rFonts w:asciiTheme="minorHAnsi" w:hAnsiTheme="minorHAnsi" w:cs="Arial"/>
          <w:b/>
          <w:sz w:val="32"/>
          <w:szCs w:val="32"/>
        </w:rPr>
      </w:pPr>
      <w:r w:rsidRPr="002D38D5">
        <w:rPr>
          <w:rFonts w:asciiTheme="minorHAnsi" w:hAnsiTheme="minorHAnsi" w:cs="Arial"/>
          <w:u w:val="single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ολ</m:t>
            </m:r>
          </m:den>
        </m:f>
      </m:oMath>
      <w:r w:rsidR="00950608" w:rsidRPr="00950608">
        <w:rPr>
          <w:rFonts w:asciiTheme="minorHAnsi" w:hAnsiTheme="minorHAnsi" w:cs="Arial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</w:p>
    <w:p w14:paraId="002104E8" w14:textId="77777777" w:rsidR="009628B0" w:rsidRPr="00950608" w:rsidRDefault="009628B0" w:rsidP="002D38D5">
      <w:pPr>
        <w:pStyle w:val="a5"/>
        <w:rPr>
          <w:rFonts w:asciiTheme="minorHAnsi" w:hAnsiTheme="minorHAnsi" w:cs="Arial"/>
          <w:b/>
          <w:sz w:val="32"/>
          <w:szCs w:val="32"/>
          <w:u w:val="single"/>
        </w:rPr>
      </w:pPr>
    </w:p>
    <w:p w14:paraId="17459558" w14:textId="77777777" w:rsidR="00D66D1E" w:rsidRPr="00D66D1E" w:rsidRDefault="00B8672C" w:rsidP="002D38D5">
      <w:pPr>
        <w:pStyle w:val="a5"/>
        <w:numPr>
          <w:ilvl w:val="0"/>
          <w:numId w:val="17"/>
        </w:num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>Το ολικό ρεύμα  είναι ίσο</w:t>
      </w:r>
      <w:r w:rsidR="002D38D5" w:rsidRPr="00D668B8">
        <w:rPr>
          <w:rFonts w:asciiTheme="minorHAnsi" w:hAnsiTheme="minorHAnsi" w:cs="Arial"/>
        </w:rPr>
        <w:t xml:space="preserve"> με το άθροισμα των </w:t>
      </w:r>
      <w:r>
        <w:rPr>
          <w:rFonts w:asciiTheme="minorHAnsi" w:hAnsiTheme="minorHAnsi" w:cs="Arial"/>
        </w:rPr>
        <w:t>ρευμάτων κάθε αντίστασης</w:t>
      </w:r>
      <w:r w:rsidR="002D38D5" w:rsidRPr="00D668B8">
        <w:rPr>
          <w:rFonts w:asciiTheme="minorHAnsi" w:hAnsiTheme="minorHAnsi" w:cs="Arial"/>
        </w:rPr>
        <w:t xml:space="preserve">, δηλαδή : </w:t>
      </w:r>
    </w:p>
    <w:p w14:paraId="637EFE73" w14:textId="77777777" w:rsidR="00D66D1E" w:rsidRDefault="00D66D1E" w:rsidP="00D66D1E">
      <w:pPr>
        <w:pStyle w:val="a5"/>
        <w:rPr>
          <w:rFonts w:asciiTheme="minorHAnsi" w:hAnsiTheme="minorHAnsi" w:cs="Arial"/>
        </w:rPr>
      </w:pPr>
    </w:p>
    <w:p w14:paraId="19F4656F" w14:textId="77777777" w:rsidR="002D38D5" w:rsidRPr="00D66D1E" w:rsidRDefault="00B8672C" w:rsidP="00D66D1E">
      <w:pPr>
        <w:pStyle w:val="a5"/>
        <w:rPr>
          <w:rFonts w:asciiTheme="minorHAnsi" w:hAnsiTheme="minorHAnsi" w:cs="Arial"/>
          <w:b/>
          <w:sz w:val="28"/>
          <w:szCs w:val="28"/>
        </w:rPr>
      </w:pP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I</w:t>
      </w:r>
      <w:proofErr w:type="spellStart"/>
      <w:r w:rsidR="002D38D5" w:rsidRPr="00D66D1E">
        <w:rPr>
          <w:rFonts w:asciiTheme="minorHAnsi" w:hAnsiTheme="minorHAnsi" w:cs="Arial"/>
          <w:b/>
          <w:sz w:val="28"/>
          <w:szCs w:val="28"/>
          <w:vertAlign w:val="subscript"/>
        </w:rPr>
        <w:t>ολ</w:t>
      </w:r>
      <w:proofErr w:type="spellEnd"/>
      <w:r w:rsidR="002D38D5" w:rsidRPr="00D66D1E">
        <w:rPr>
          <w:rFonts w:asciiTheme="minorHAnsi" w:hAnsiTheme="minorHAnsi" w:cs="Arial"/>
          <w:b/>
          <w:sz w:val="28"/>
          <w:szCs w:val="28"/>
        </w:rPr>
        <w:t xml:space="preserve"> = 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I</w:t>
      </w:r>
      <w:r w:rsidR="002D38D5" w:rsidRPr="00D66D1E">
        <w:rPr>
          <w:rFonts w:asciiTheme="minorHAnsi" w:hAnsiTheme="minorHAnsi" w:cs="Arial"/>
          <w:b/>
          <w:sz w:val="28"/>
          <w:szCs w:val="28"/>
          <w:vertAlign w:val="subscript"/>
        </w:rPr>
        <w:t>1</w:t>
      </w:r>
      <w:r w:rsidR="002D38D5" w:rsidRPr="00D66D1E">
        <w:rPr>
          <w:rFonts w:asciiTheme="minorHAnsi" w:hAnsiTheme="minorHAnsi" w:cs="Arial"/>
          <w:b/>
          <w:sz w:val="28"/>
          <w:szCs w:val="28"/>
        </w:rPr>
        <w:t xml:space="preserve"> + </w:t>
      </w:r>
      <w:r w:rsidRPr="00D66D1E">
        <w:rPr>
          <w:rFonts w:asciiTheme="minorHAnsi" w:hAnsiTheme="minorHAnsi" w:cs="Arial"/>
          <w:b/>
          <w:sz w:val="28"/>
          <w:szCs w:val="28"/>
          <w:lang w:val="en-US"/>
        </w:rPr>
        <w:t>I</w:t>
      </w:r>
      <w:r w:rsidR="002D38D5" w:rsidRPr="00D66D1E">
        <w:rPr>
          <w:rFonts w:asciiTheme="minorHAnsi" w:hAnsiTheme="minorHAnsi" w:cs="Arial"/>
          <w:b/>
          <w:sz w:val="28"/>
          <w:szCs w:val="28"/>
          <w:vertAlign w:val="subscript"/>
        </w:rPr>
        <w:t>2</w:t>
      </w:r>
      <w:r w:rsidR="002D38D5" w:rsidRPr="00D66D1E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FE41D21" w14:textId="77777777" w:rsidR="002D38D5" w:rsidRPr="002D38D5" w:rsidRDefault="002D38D5" w:rsidP="002D38D5">
      <w:pPr>
        <w:rPr>
          <w:rFonts w:asciiTheme="minorHAnsi" w:hAnsiTheme="minorHAnsi" w:cs="Arial"/>
          <w:b/>
          <w:u w:val="single"/>
        </w:rPr>
      </w:pPr>
    </w:p>
    <w:p w14:paraId="7D3E519A" w14:textId="77777777" w:rsidR="002D38D5" w:rsidRPr="00D66D1E" w:rsidRDefault="00D66D1E" w:rsidP="00D66D1E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Σε κάθε μία από τις αντιστάσεις αναλογεί ένα ρεύμα, το οποίο</w:t>
      </w:r>
      <w:r w:rsidR="002D38D5">
        <w:rPr>
          <w:rFonts w:asciiTheme="minorHAnsi" w:hAnsiTheme="minorHAnsi" w:cs="Arial"/>
        </w:rPr>
        <w:t xml:space="preserve"> υπολογίζεται από το νόμο του </w:t>
      </w:r>
      <w:r w:rsidR="002D38D5">
        <w:rPr>
          <w:rFonts w:asciiTheme="minorHAnsi" w:hAnsiTheme="minorHAnsi" w:cs="Arial"/>
          <w:lang w:val="en-US"/>
        </w:rPr>
        <w:t>Ohm</w:t>
      </w:r>
      <w:r w:rsidR="002D38D5">
        <w:rPr>
          <w:rFonts w:asciiTheme="minorHAnsi" w:hAnsiTheme="minorHAnsi" w:cs="Arial"/>
        </w:rPr>
        <w:t xml:space="preserve">, δηλαδή : </w:t>
      </w:r>
    </w:p>
    <w:p w14:paraId="5ACD803F" w14:textId="35D6625B" w:rsidR="00D66D1E" w:rsidRDefault="00D66D1E" w:rsidP="002D38D5">
      <w:pPr>
        <w:rPr>
          <w:rFonts w:asciiTheme="minorHAnsi" w:hAnsiTheme="minorHAnsi" w:cs="Arial"/>
        </w:rPr>
      </w:pPr>
    </w:p>
    <w:p w14:paraId="7C8815FF" w14:textId="77777777" w:rsidR="009628B0" w:rsidRPr="00D66D1E" w:rsidRDefault="009628B0" w:rsidP="002D38D5">
      <w:pPr>
        <w:rPr>
          <w:rFonts w:asciiTheme="minorHAnsi" w:hAnsiTheme="minorHAnsi" w:cs="Arial"/>
        </w:rPr>
      </w:pPr>
    </w:p>
    <w:p w14:paraId="18BDE21B" w14:textId="77777777" w:rsidR="00B8672C" w:rsidRPr="00B8672C" w:rsidRDefault="002D38D5" w:rsidP="00B8672C">
      <w:pPr>
        <w:rPr>
          <w:rFonts w:asciiTheme="minorHAnsi" w:hAnsiTheme="minorHAnsi" w:cs="Arial"/>
          <w:u w:val="single"/>
          <w:lang w:val="en-US"/>
        </w:rPr>
      </w:pPr>
      <w:r w:rsidRPr="00D66D1E">
        <w:rPr>
          <w:rFonts w:asciiTheme="minorHAnsi" w:hAnsiTheme="minorHAnsi" w:cs="Arial"/>
          <w:sz w:val="32"/>
          <w:szCs w:val="32"/>
        </w:rPr>
        <w:t xml:space="preserve">                </w:t>
      </w:r>
      <w:r w:rsidR="00B8672C" w:rsidRPr="00B8672C">
        <w:rPr>
          <w:rFonts w:asciiTheme="minorHAnsi" w:hAnsiTheme="minorHAnsi" w:cs="Arial"/>
          <w:b/>
          <w:sz w:val="32"/>
          <w:szCs w:val="32"/>
          <w:lang w:val="en-US"/>
        </w:rPr>
        <w:t>I</w:t>
      </w:r>
      <w:r w:rsidR="00B8672C" w:rsidRPr="00B8672C">
        <w:rPr>
          <w:rFonts w:asciiTheme="minorHAnsi" w:hAnsiTheme="minorHAnsi" w:cs="Arial"/>
          <w:b/>
          <w:sz w:val="32"/>
          <w:szCs w:val="32"/>
          <w:vertAlign w:val="subscript"/>
          <w:lang w:val="en-US"/>
        </w:rPr>
        <w:t>1</w:t>
      </w:r>
      <w:r w:rsidR="00B8672C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="00B8672C" w:rsidRPr="00B8672C">
        <w:rPr>
          <w:rFonts w:asciiTheme="minorHAnsi" w:hAnsiTheme="minorHAnsi" w:cs="Arial"/>
          <w:b/>
          <w:sz w:val="32"/>
          <w:szCs w:val="32"/>
          <w:lang w:val="en-US"/>
        </w:rPr>
        <w:t>=</w:t>
      </w:r>
      <w:r w:rsidR="00B8672C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Pr="00B8672C">
        <w:rPr>
          <w:rFonts w:asciiTheme="minorHAnsi" w:hAnsiTheme="minorHAnsi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den>
        </m:f>
      </m:oMath>
      <w:r w:rsidRPr="00B8672C">
        <w:rPr>
          <w:rFonts w:asciiTheme="minorHAnsi" w:hAnsiTheme="minorHAnsi" w:cs="Arial"/>
          <w:lang w:val="en-US"/>
        </w:rPr>
        <w:t xml:space="preserve">         </w:t>
      </w:r>
      <w:r w:rsidR="00B8672C">
        <w:rPr>
          <w:rFonts w:asciiTheme="minorHAnsi" w:hAnsiTheme="minorHAnsi" w:cs="Arial"/>
          <w:lang w:val="en-US"/>
        </w:rPr>
        <w:t xml:space="preserve"> </w:t>
      </w:r>
      <w:r w:rsidR="00B8672C" w:rsidRPr="00B8672C">
        <w:rPr>
          <w:rFonts w:asciiTheme="minorHAnsi" w:hAnsiTheme="minorHAnsi" w:cs="Arial"/>
          <w:b/>
          <w:sz w:val="32"/>
          <w:szCs w:val="32"/>
          <w:lang w:val="en-US"/>
        </w:rPr>
        <w:t>I</w:t>
      </w:r>
      <w:r w:rsidR="00B8672C">
        <w:rPr>
          <w:rFonts w:asciiTheme="minorHAnsi" w:hAnsiTheme="minorHAnsi" w:cs="Arial"/>
          <w:b/>
          <w:sz w:val="32"/>
          <w:szCs w:val="32"/>
          <w:vertAlign w:val="subscript"/>
          <w:lang w:val="en-US"/>
        </w:rPr>
        <w:t>2</w:t>
      </w:r>
      <w:r w:rsidR="00B8672C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="00B8672C" w:rsidRPr="00B8672C">
        <w:rPr>
          <w:rFonts w:asciiTheme="minorHAnsi" w:hAnsiTheme="minorHAnsi" w:cs="Arial"/>
          <w:b/>
          <w:sz w:val="32"/>
          <w:szCs w:val="32"/>
          <w:lang w:val="en-US"/>
        </w:rPr>
        <w:t>=</w:t>
      </w:r>
      <w:r w:rsidR="00B8672C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="00B8672C" w:rsidRPr="00B8672C">
        <w:rPr>
          <w:rFonts w:asciiTheme="minorHAnsi" w:hAnsiTheme="minorHAnsi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="00B8672C" w:rsidRPr="00B8672C">
        <w:rPr>
          <w:rFonts w:asciiTheme="minorHAnsi" w:hAnsiTheme="minorHAnsi" w:cs="Arial"/>
          <w:lang w:val="en-US"/>
        </w:rPr>
        <w:t xml:space="preserve">           </w:t>
      </w:r>
    </w:p>
    <w:p w14:paraId="4797EAE4" w14:textId="77777777" w:rsidR="00B8672C" w:rsidRPr="00B8672C" w:rsidRDefault="00B8672C" w:rsidP="00B8672C">
      <w:pPr>
        <w:ind w:left="360"/>
        <w:rPr>
          <w:rFonts w:asciiTheme="minorHAnsi" w:hAnsiTheme="minorHAnsi" w:cs="Arial"/>
          <w:u w:val="single"/>
          <w:lang w:val="en-US"/>
        </w:rPr>
      </w:pPr>
      <w:r w:rsidRPr="00B8672C">
        <w:rPr>
          <w:rFonts w:asciiTheme="minorHAnsi" w:hAnsiTheme="minorHAnsi" w:cs="Arial"/>
          <w:u w:val="single"/>
          <w:lang w:val="en-US"/>
        </w:rPr>
        <w:t xml:space="preserve"> </w:t>
      </w:r>
    </w:p>
    <w:p w14:paraId="2A1B18CD" w14:textId="77777777" w:rsidR="00B8672C" w:rsidRPr="00B8672C" w:rsidRDefault="00B8672C" w:rsidP="00B8672C">
      <w:pPr>
        <w:rPr>
          <w:rFonts w:asciiTheme="minorHAnsi" w:hAnsiTheme="minorHAnsi" w:cs="Arial"/>
          <w:u w:val="single"/>
          <w:lang w:val="en-US"/>
        </w:rPr>
      </w:pPr>
      <w:r w:rsidRPr="00B8672C">
        <w:rPr>
          <w:rFonts w:asciiTheme="minorHAnsi" w:hAnsiTheme="minorHAnsi" w:cs="Arial"/>
          <w:lang w:val="en-US"/>
        </w:rPr>
        <w:t xml:space="preserve">     </w:t>
      </w:r>
    </w:p>
    <w:p w14:paraId="6C93407E" w14:textId="77777777" w:rsidR="00B8672C" w:rsidRPr="00B8672C" w:rsidRDefault="00B8672C" w:rsidP="00B8672C">
      <w:pPr>
        <w:ind w:left="360"/>
        <w:rPr>
          <w:rFonts w:asciiTheme="minorHAnsi" w:hAnsiTheme="minorHAnsi" w:cs="Arial"/>
          <w:u w:val="single"/>
          <w:lang w:val="en-US"/>
        </w:rPr>
      </w:pPr>
      <w:r w:rsidRPr="00B8672C">
        <w:rPr>
          <w:rFonts w:asciiTheme="minorHAnsi" w:hAnsiTheme="minorHAnsi" w:cs="Arial"/>
          <w:u w:val="single"/>
          <w:lang w:val="en-US"/>
        </w:rPr>
        <w:t xml:space="preserve"> </w:t>
      </w:r>
    </w:p>
    <w:p w14:paraId="681E21AD" w14:textId="77777777" w:rsidR="002D38D5" w:rsidRPr="00B8672C" w:rsidRDefault="002D38D5" w:rsidP="00B8672C">
      <w:pPr>
        <w:rPr>
          <w:rFonts w:asciiTheme="minorHAnsi" w:hAnsiTheme="minorHAnsi" w:cs="Arial"/>
          <w:u w:val="single"/>
          <w:lang w:val="en-US"/>
        </w:rPr>
      </w:pPr>
      <w:r w:rsidRPr="00B8672C">
        <w:rPr>
          <w:rFonts w:asciiTheme="minorHAnsi" w:hAnsiTheme="minorHAnsi" w:cs="Arial"/>
          <w:lang w:val="en-US"/>
        </w:rPr>
        <w:t xml:space="preserve">       </w:t>
      </w:r>
    </w:p>
    <w:p w14:paraId="0D2D0FA5" w14:textId="503293DA" w:rsidR="00C11707" w:rsidRPr="009628B0" w:rsidRDefault="002D38D5" w:rsidP="009628B0">
      <w:pPr>
        <w:ind w:left="360"/>
        <w:rPr>
          <w:rFonts w:asciiTheme="minorHAnsi" w:hAnsiTheme="minorHAnsi" w:cs="Arial"/>
          <w:u w:val="single"/>
          <w:lang w:val="en-US"/>
        </w:rPr>
      </w:pPr>
      <w:r w:rsidRPr="00B8672C">
        <w:rPr>
          <w:rFonts w:asciiTheme="minorHAnsi" w:hAnsiTheme="minorHAnsi" w:cs="Arial"/>
          <w:u w:val="single"/>
          <w:lang w:val="en-US"/>
        </w:rPr>
        <w:t xml:space="preserve"> </w:t>
      </w:r>
    </w:p>
    <w:sectPr w:rsidR="00C11707" w:rsidRPr="009628B0" w:rsidSect="00CE0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DF2"/>
    <w:multiLevelType w:val="hybridMultilevel"/>
    <w:tmpl w:val="7AC44AB6"/>
    <w:lvl w:ilvl="0" w:tplc="040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2270688"/>
    <w:multiLevelType w:val="hybridMultilevel"/>
    <w:tmpl w:val="84CCED22"/>
    <w:lvl w:ilvl="0" w:tplc="0408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405711"/>
    <w:multiLevelType w:val="hybridMultilevel"/>
    <w:tmpl w:val="DF660D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462DA"/>
    <w:multiLevelType w:val="hybridMultilevel"/>
    <w:tmpl w:val="2F46033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D4483"/>
    <w:multiLevelType w:val="hybridMultilevel"/>
    <w:tmpl w:val="A7F85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2BB8"/>
    <w:multiLevelType w:val="hybridMultilevel"/>
    <w:tmpl w:val="79C87A66"/>
    <w:lvl w:ilvl="0" w:tplc="0408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AE8415F"/>
    <w:multiLevelType w:val="hybridMultilevel"/>
    <w:tmpl w:val="8278D412"/>
    <w:lvl w:ilvl="0" w:tplc="50E83E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3475"/>
    <w:multiLevelType w:val="hybridMultilevel"/>
    <w:tmpl w:val="760E7E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C43AE"/>
    <w:multiLevelType w:val="hybridMultilevel"/>
    <w:tmpl w:val="D61C9E58"/>
    <w:lvl w:ilvl="0" w:tplc="0408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39EB193E"/>
    <w:multiLevelType w:val="hybridMultilevel"/>
    <w:tmpl w:val="2764AB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E430D"/>
    <w:multiLevelType w:val="hybridMultilevel"/>
    <w:tmpl w:val="CF6E46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05F"/>
    <w:multiLevelType w:val="hybridMultilevel"/>
    <w:tmpl w:val="2B88729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1F512D"/>
    <w:multiLevelType w:val="hybridMultilevel"/>
    <w:tmpl w:val="C1460C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E0D8E"/>
    <w:multiLevelType w:val="hybridMultilevel"/>
    <w:tmpl w:val="929009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276C"/>
    <w:multiLevelType w:val="hybridMultilevel"/>
    <w:tmpl w:val="10DA02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E39AC"/>
    <w:multiLevelType w:val="hybridMultilevel"/>
    <w:tmpl w:val="8B42EA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82638"/>
    <w:multiLevelType w:val="hybridMultilevel"/>
    <w:tmpl w:val="1610E8D4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6E40563F"/>
    <w:multiLevelType w:val="hybridMultilevel"/>
    <w:tmpl w:val="3C20F7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A44A0C"/>
    <w:multiLevelType w:val="hybridMultilevel"/>
    <w:tmpl w:val="A7F85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811AD"/>
    <w:multiLevelType w:val="hybridMultilevel"/>
    <w:tmpl w:val="E55A719C"/>
    <w:lvl w:ilvl="0" w:tplc="0408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881480583">
    <w:abstractNumId w:val="6"/>
  </w:num>
  <w:num w:numId="2" w16cid:durableId="79108309">
    <w:abstractNumId w:val="19"/>
  </w:num>
  <w:num w:numId="3" w16cid:durableId="967709179">
    <w:abstractNumId w:val="0"/>
  </w:num>
  <w:num w:numId="4" w16cid:durableId="1834956527">
    <w:abstractNumId w:val="5"/>
  </w:num>
  <w:num w:numId="5" w16cid:durableId="416169134">
    <w:abstractNumId w:val="1"/>
  </w:num>
  <w:num w:numId="6" w16cid:durableId="1152332869">
    <w:abstractNumId w:val="8"/>
  </w:num>
  <w:num w:numId="7" w16cid:durableId="1417899162">
    <w:abstractNumId w:val="2"/>
  </w:num>
  <w:num w:numId="8" w16cid:durableId="920988920">
    <w:abstractNumId w:val="17"/>
  </w:num>
  <w:num w:numId="9" w16cid:durableId="331494855">
    <w:abstractNumId w:val="16"/>
  </w:num>
  <w:num w:numId="10" w16cid:durableId="1631745422">
    <w:abstractNumId w:val="10"/>
  </w:num>
  <w:num w:numId="11" w16cid:durableId="346517873">
    <w:abstractNumId w:val="13"/>
  </w:num>
  <w:num w:numId="12" w16cid:durableId="755253046">
    <w:abstractNumId w:val="4"/>
  </w:num>
  <w:num w:numId="13" w16cid:durableId="1106850584">
    <w:abstractNumId w:val="12"/>
  </w:num>
  <w:num w:numId="14" w16cid:durableId="1333530748">
    <w:abstractNumId w:val="11"/>
  </w:num>
  <w:num w:numId="15" w16cid:durableId="53049306">
    <w:abstractNumId w:val="14"/>
  </w:num>
  <w:num w:numId="16" w16cid:durableId="971178212">
    <w:abstractNumId w:val="3"/>
  </w:num>
  <w:num w:numId="17" w16cid:durableId="817839964">
    <w:abstractNumId w:val="15"/>
  </w:num>
  <w:num w:numId="18" w16cid:durableId="1880315149">
    <w:abstractNumId w:val="18"/>
  </w:num>
  <w:num w:numId="19" w16cid:durableId="1128359103">
    <w:abstractNumId w:val="7"/>
  </w:num>
  <w:num w:numId="20" w16cid:durableId="149562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C"/>
    <w:rsid w:val="0002110A"/>
    <w:rsid w:val="000305AE"/>
    <w:rsid w:val="000369AC"/>
    <w:rsid w:val="000419DA"/>
    <w:rsid w:val="00076546"/>
    <w:rsid w:val="000F45C3"/>
    <w:rsid w:val="0013440D"/>
    <w:rsid w:val="00187D95"/>
    <w:rsid w:val="001977FA"/>
    <w:rsid w:val="001B0802"/>
    <w:rsid w:val="001E2112"/>
    <w:rsid w:val="00206DE5"/>
    <w:rsid w:val="002074B3"/>
    <w:rsid w:val="0022046B"/>
    <w:rsid w:val="00246460"/>
    <w:rsid w:val="00285E76"/>
    <w:rsid w:val="00287130"/>
    <w:rsid w:val="002A5944"/>
    <w:rsid w:val="002D38D5"/>
    <w:rsid w:val="002D45E5"/>
    <w:rsid w:val="002E68E7"/>
    <w:rsid w:val="00334931"/>
    <w:rsid w:val="00367DD4"/>
    <w:rsid w:val="00374979"/>
    <w:rsid w:val="00396614"/>
    <w:rsid w:val="003A6106"/>
    <w:rsid w:val="003C06F5"/>
    <w:rsid w:val="003C7BBF"/>
    <w:rsid w:val="003E3D8D"/>
    <w:rsid w:val="00401F7F"/>
    <w:rsid w:val="004037F9"/>
    <w:rsid w:val="00411B93"/>
    <w:rsid w:val="004177B9"/>
    <w:rsid w:val="00431EFD"/>
    <w:rsid w:val="00434260"/>
    <w:rsid w:val="00437DAF"/>
    <w:rsid w:val="00450B24"/>
    <w:rsid w:val="0046027E"/>
    <w:rsid w:val="004665A9"/>
    <w:rsid w:val="0049533A"/>
    <w:rsid w:val="004B3F96"/>
    <w:rsid w:val="00507253"/>
    <w:rsid w:val="00516600"/>
    <w:rsid w:val="00535742"/>
    <w:rsid w:val="005601FC"/>
    <w:rsid w:val="005809AA"/>
    <w:rsid w:val="005907BD"/>
    <w:rsid w:val="00591D9E"/>
    <w:rsid w:val="005B559F"/>
    <w:rsid w:val="005D01AA"/>
    <w:rsid w:val="006007B1"/>
    <w:rsid w:val="00600CDF"/>
    <w:rsid w:val="00616CAD"/>
    <w:rsid w:val="00627BD5"/>
    <w:rsid w:val="006314DD"/>
    <w:rsid w:val="0064758E"/>
    <w:rsid w:val="0065001B"/>
    <w:rsid w:val="00653644"/>
    <w:rsid w:val="00662C77"/>
    <w:rsid w:val="00663BF5"/>
    <w:rsid w:val="0067240C"/>
    <w:rsid w:val="00690488"/>
    <w:rsid w:val="00693291"/>
    <w:rsid w:val="006E0743"/>
    <w:rsid w:val="00713A3A"/>
    <w:rsid w:val="00714AFB"/>
    <w:rsid w:val="0072538C"/>
    <w:rsid w:val="00754D78"/>
    <w:rsid w:val="00785272"/>
    <w:rsid w:val="007B7E71"/>
    <w:rsid w:val="007C4CF1"/>
    <w:rsid w:val="007F0EF4"/>
    <w:rsid w:val="007F21C8"/>
    <w:rsid w:val="00801043"/>
    <w:rsid w:val="008127B5"/>
    <w:rsid w:val="0081697F"/>
    <w:rsid w:val="00817F9F"/>
    <w:rsid w:val="008257CE"/>
    <w:rsid w:val="00832EF7"/>
    <w:rsid w:val="00855D38"/>
    <w:rsid w:val="008727DE"/>
    <w:rsid w:val="00885C43"/>
    <w:rsid w:val="008B41B2"/>
    <w:rsid w:val="00910469"/>
    <w:rsid w:val="00950608"/>
    <w:rsid w:val="009628B0"/>
    <w:rsid w:val="0096336C"/>
    <w:rsid w:val="009635D5"/>
    <w:rsid w:val="00963B6F"/>
    <w:rsid w:val="00973920"/>
    <w:rsid w:val="00977B3B"/>
    <w:rsid w:val="0099774D"/>
    <w:rsid w:val="009A0CE5"/>
    <w:rsid w:val="009A4AB1"/>
    <w:rsid w:val="009A62F5"/>
    <w:rsid w:val="009C1940"/>
    <w:rsid w:val="009F6EFB"/>
    <w:rsid w:val="00A05E17"/>
    <w:rsid w:val="00A36007"/>
    <w:rsid w:val="00A40E3D"/>
    <w:rsid w:val="00A870CB"/>
    <w:rsid w:val="00A90498"/>
    <w:rsid w:val="00AA38A9"/>
    <w:rsid w:val="00AD5F99"/>
    <w:rsid w:val="00AE0D1B"/>
    <w:rsid w:val="00AF05E2"/>
    <w:rsid w:val="00B058ED"/>
    <w:rsid w:val="00B57D1C"/>
    <w:rsid w:val="00B62B1F"/>
    <w:rsid w:val="00B8672C"/>
    <w:rsid w:val="00BA5172"/>
    <w:rsid w:val="00BB6CA9"/>
    <w:rsid w:val="00BC47F9"/>
    <w:rsid w:val="00C11707"/>
    <w:rsid w:val="00C27C0A"/>
    <w:rsid w:val="00C34BD7"/>
    <w:rsid w:val="00C53F63"/>
    <w:rsid w:val="00C958ED"/>
    <w:rsid w:val="00C9757E"/>
    <w:rsid w:val="00CA74B3"/>
    <w:rsid w:val="00CE0BBA"/>
    <w:rsid w:val="00CE0C2B"/>
    <w:rsid w:val="00D11843"/>
    <w:rsid w:val="00D33718"/>
    <w:rsid w:val="00D47256"/>
    <w:rsid w:val="00D55CC8"/>
    <w:rsid w:val="00D668B8"/>
    <w:rsid w:val="00D66D1E"/>
    <w:rsid w:val="00D8473D"/>
    <w:rsid w:val="00D93290"/>
    <w:rsid w:val="00DA42B1"/>
    <w:rsid w:val="00DE7196"/>
    <w:rsid w:val="00DF0342"/>
    <w:rsid w:val="00DF45DF"/>
    <w:rsid w:val="00E47BF8"/>
    <w:rsid w:val="00E729E5"/>
    <w:rsid w:val="00EA2698"/>
    <w:rsid w:val="00ED599D"/>
    <w:rsid w:val="00EE70A6"/>
    <w:rsid w:val="00EF5B96"/>
    <w:rsid w:val="00F051B2"/>
    <w:rsid w:val="00F15D28"/>
    <w:rsid w:val="00F237A2"/>
    <w:rsid w:val="00F23827"/>
    <w:rsid w:val="00F33879"/>
    <w:rsid w:val="00F95574"/>
    <w:rsid w:val="00FD1922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88893"/>
  <w15:docId w15:val="{141ABDD3-C49A-421D-9851-3BBF2E59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5C3"/>
    <w:rPr>
      <w:color w:val="808080"/>
    </w:rPr>
  </w:style>
  <w:style w:type="paragraph" w:styleId="a4">
    <w:name w:val="Balloon Text"/>
    <w:basedOn w:val="a"/>
    <w:link w:val="Char"/>
    <w:rsid w:val="000F45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45C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072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1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ΤΥΠΟΛΟΓΙΟ ΗΛΕΚΤΡΙΚΩΝ ΜΗΧΑΝΩΝ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ΤΥΠΟΛΟΓΙΟ ΗΛΕΚΤΡΙΚΩΝ ΜΗΧΑΝΩΝ</dc:title>
  <dc:creator>pc</dc:creator>
  <cp:lastModifiedBy>ΕΛΕΝΗ ΚΑΛΥΒΑ</cp:lastModifiedBy>
  <cp:revision>4</cp:revision>
  <dcterms:created xsi:type="dcterms:W3CDTF">2022-06-15T14:07:00Z</dcterms:created>
  <dcterms:modified xsi:type="dcterms:W3CDTF">2022-06-15T14:10:00Z</dcterms:modified>
</cp:coreProperties>
</file>