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24" w:rsidRDefault="00CE7D9B" w:rsidP="00CE7D9B">
      <w:pPr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val="en-US" w:eastAsia="el-GR"/>
        </w:rPr>
      </w:pPr>
      <w:r w:rsidRPr="00D86C24">
        <w:rPr>
          <w:rFonts w:ascii="Roboto" w:eastAsia="Times New Roman" w:hAnsi="Roboto" w:cs="Times New Roman"/>
          <w:color w:val="FF0000"/>
          <w:sz w:val="32"/>
          <w:szCs w:val="32"/>
          <w:lang w:val="en-US" w:eastAsia="el-GR"/>
        </w:rPr>
        <w:t>Our Solar System</w:t>
      </w:r>
    </w:p>
    <w:p w:rsidR="002C6841" w:rsidRPr="00D86C24" w:rsidRDefault="002C6841" w:rsidP="00CE7D9B">
      <w:pPr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el-GR"/>
        </w:rPr>
      </w:pP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Have you ever looked up into the sky and wondered what was th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ere? Higher than the birds, past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clouds, and farther than the moon, a whole host of fascinating objects spin in outer space.</w:t>
      </w:r>
    </w:p>
    <w:p w:rsidR="00D86C24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Let's imagine for a moment that we can leave the earth behi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nd, and explore the solar system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that surrounds it.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We call it the solar system because everythin</w:t>
      </w:r>
      <w:r w:rsidR="00CC280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g in it is centered around the </w:t>
      </w:r>
      <w:r w:rsidR="002F48B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</w:t>
      </w:r>
      <w:r w:rsidR="002F48B8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un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and solar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means something to do with the sun. 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sun is a star, just like many of the stars that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you can see in the night sky - just many times closer to us. Still, the sun is very, very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far away from the earth; almost 93 million miles away: that's why it looks so small,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even though it's the biggest object in the solar system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. In fact, the sun makes up more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than 99 percent of the mass in the solar system. If you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put all of the planets, moons, a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steroids,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comets, and everything else in the solar system together, 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they would make up less than one quarter of a percent of it.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sun is so big that it's more than 100 times wide</w:t>
      </w:r>
      <w:r w:rsidR="00D86C24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r than the earth, and if it were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 giant jar you could fit more than one million earths into it.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More than that, the sun is what holds the solar system together. Its massive gravity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is what keeps the earth and all the other planets circling around it instead of drifting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off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into space.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sun is also what allows us to live on Earth. Without the sun, there would be no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heat. There would be no light. Plants could not grow, water would freeze, and nothing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c</w:t>
      </w:r>
      <w:r w:rsidR="009F7570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ould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survive. The sun gives us heat and light because it 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is always burning: it is a giant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ball of gas, mostly hydrogen and helium, and it burns at millions of degrees in its center.</w:t>
      </w:r>
      <w:r w:rsidR="009F7570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Let's leave the sun now to explore the planets.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As we move away from the sun, the first planet we will encounter is mercury. Mercury is the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smallest planet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lastRenderedPageBreak/>
        <w:t xml:space="preserve">in the solar system, much smaller than </w:t>
      </w: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earth,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and one of only five planets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you can see from earth using nothing but your eyes. Of c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ourse, it won't look much like a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planet. It looks more like a bright star, and many nights you can see it close to the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horizon near sunrise and sunset.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Mercury is a lot like our moon. It's small and has a rocky surface with craters on it.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It has no moon of its own, and no air </w:t>
      </w:r>
      <w:r w:rsidR="00E36FEE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to 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breathe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. You probably wouldn't enjoy a visit to mercury,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s</w:t>
      </w:r>
      <w:r w:rsidR="00E36FEE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ince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temperatures are boiling hot in the sun and freezing cold in the shade. Something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interesting about mercury is that it is the fastest planet to go around the sun - it </w:t>
      </w: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only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 t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akes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88 days.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Next is Venus, the second planet. Some people call </w:t>
      </w:r>
      <w:proofErr w:type="spellStart"/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venus</w:t>
      </w:r>
      <w:proofErr w:type="spellEnd"/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earth's sister, because the two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planets are very close in size and gravity, but they are very different on the surface.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First of all, it is very hot. Venus is the hottest planet in the solar system. It's not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as close to the sun as mercury, but its thick atmosphere of carbon dioxide helps it to trap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heat and stay warmer than its neighbor. It has a thick atmosphere, but it is not one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you could breathe. It is mostly made of carbon dioxide and there are clouds of sulfuric acid!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Venus might not be fun to visit, but it is beautiful to lo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k at. It is the second-brightest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object in the night sky - the only thing brighter is the moon. If you are looking at a sunrise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or a sunset and suddenly notice what looks like a very bright star, you are probably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looking at Venus.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After Venus comes Earth, the third planet from the sun. Of course, you know all about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Earth, because that's the planet where we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live! Earth is what's called a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goldilocks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planet,' because it's not too hot, and not too cold - it's just right. As far as we know,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Earth is the only planet to have living things.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Let's leave earth again for a moment, though, and visit Mars, the fourth planet from the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sun. Mars is known as the 'red planet,' because iron oxide (a material like rust)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lastRenderedPageBreak/>
        <w:t>in the soil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gives it a reddish color. Mars is smaller than Venus and the earth, but larger than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mercury. It is cold and rocky, with a thin atmosphere made of carbon dioxide and oxygen.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There is water ice on mars.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Scientists are very interested in mars because they think that people could live there with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help of some special equipment. Rockets and probes have already been sent there to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gain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more information about the planet. Right now, there are two special robots exploring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surface of mars, sending information back to earth.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Mars is the first planet we've visited today besides Ear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th to have its own moons. It has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two, although they are not big and round like our moon. Mars's moons are small and irregular.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Scientists think they may be captured asteroids. Maybe they came from the big asteroid belt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that is between mars and </w:t>
      </w:r>
      <w:r w:rsidR="00E36FEE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Jupiter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. An asteroid belt is a big ring of asteroids, or rocky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objects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, orbiting the sun.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Jupiter comes next, the fifth planet in the solar system. Jupiter is the largest planet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and is something called a 'gas giant.' It is called this because it is really big and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made mostly of gasses. Jupiter is so big that you would have to place 11 earths end to end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just to stretch across its middle.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Jupiter is also the third brightest object in the night sky; only </w:t>
      </w:r>
      <w:r w:rsidR="00E36FEE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Venus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and the m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oon</w:t>
      </w:r>
      <w:r w:rsidR="00E36FEE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are brighter. You can usually find Jupiter higher in the sky than </w:t>
      </w:r>
      <w:r w:rsidR="00552998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Venus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, since Jupiter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is away from the sun and not towards it.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Jupiter has at least 67 moons that circle around it, but 55 of them are very small,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only about as big as a mountain, or smaller. Some of its moons are very large, and at least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two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of them are about the same size as the planet 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M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ercury. One of its moons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is the largest moon in the solar system. Some of these large moons can be seen from earth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in your backyard with a telescope.</w:t>
      </w:r>
    </w:p>
    <w:p w:rsidR="00552998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People cannot land on Jupiter because it is made of gas - there is no ground to land on!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Even if there </w:t>
      </w: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was 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lastRenderedPageBreak/>
        <w:t>s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omewhere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to land, Jupiter is covered by terrible storms, much stronger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than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even the strongest storms on earth. One storm that we know about can be seen from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E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arth. We call it the great red spot because that's what it looks like - and it has been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going on for at least 200 years!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After Jupiter comes Saturn, another gas giant. Saturn is famous for its beautiful rings.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Although they look solid from a distance, the rings are actually made from many, many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small ice particle, as well as rocks and dust.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Saturn also has more than sixty moons orbiting around it, some as large as the planet mercury</w:t>
      </w:r>
      <w:r w:rsidR="00552998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, and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many smaller.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Something interesting about Saturn is that even though it is very large, it is not very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dense. That means that if you could find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a bathtub large enough to put S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aturn in, it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would float instead of sink!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Saturn is the farthest planet that can be seen from earth without the help of a telescope.</w:t>
      </w:r>
    </w:p>
    <w:p w:rsidR="00CE7D9B" w:rsidRPr="00CE7D9B" w:rsidRDefault="00552998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After Saturn comes U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ranus, the seventh planet from the sun. Uranus is another gas giant,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but it is much smaller than Saturn and Jupiter. Unlike any other planet in the solar system,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it is tilted so much that it actually spins sideways! Uranus has rings around it, although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they are much smaller than S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aturn's, and 27 known moons. Uranus is covered in blue clouds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made of methane, which give it its lovely color.</w:t>
      </w:r>
    </w:p>
    <w:p w:rsidR="00CE7D9B" w:rsidRPr="00CE7D9B" w:rsidRDefault="00552998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Very similar to U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ranus is Neptune, the eighth planet from the sun. Neptune is another gas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giant, and like U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ranus it has methane in its atmosphere so it also looks blue. Neptune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is a darker blue than U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ranus and scientists aren't sure why. Neptune has a few thin rings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and 14 moons that we know about.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Because N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eptune is so far out in space, it takes it a very, very long time to go around</w:t>
      </w:r>
    </w:p>
    <w:p w:rsidR="00CE7D9B" w:rsidRPr="00CE7D9B" w:rsidRDefault="00552998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</w:t>
      </w:r>
      <w:proofErr w:type="gramEnd"/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S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un. Remember Mercury, that only takes 88 days t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 go once around the sun? Poor N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eptune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takes over 164 YEARS to finish an orbit aroun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d the sun. The last time that </w:t>
      </w:r>
      <w:r w:rsidR="00CF0C6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lastRenderedPageBreak/>
        <w:t>N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ptune was in</w:t>
      </w:r>
      <w:r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="00CE7D9B"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the same place it is now was before the American Civil War, before computers, phones, airplanes,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or</w:t>
      </w:r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cars had been invented! Neptune has the longest orbit of any planet in the solar system.</w:t>
      </w:r>
    </w:p>
    <w:p w:rsidR="00CE7D9B" w:rsidRPr="00CE7D9B" w:rsidRDefault="00CE7D9B" w:rsidP="004A6FF9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Now, you may think that I've forgotten someone - Pluto. Pluto was discovered in 1930 and</w:t>
      </w:r>
      <w:r w:rsidR="004A6FF9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was listed as the ninth planet in the solar system. As it was studied longer,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scientists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proofErr w:type="spellStart"/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realis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ed</w:t>
      </w:r>
      <w:proofErr w:type="spell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how small it is. It is much smaller than any other planet in the solar system,</w:t>
      </w:r>
      <w:r w:rsidR="004A6FF9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and even smaller than many other moons. Plus, people started to discover other small, rocky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planet-like objects in space near </w:t>
      </w:r>
      <w:proofErr w:type="spellStart"/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pluto</w:t>
      </w:r>
      <w:proofErr w:type="spellEnd"/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. Some of them were even bigger than </w:t>
      </w:r>
      <w:proofErr w:type="spellStart"/>
      <w:proofErr w:type="gramStart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pluto</w:t>
      </w:r>
      <w:proofErr w:type="spellEnd"/>
      <w:proofErr w:type="gramEnd"/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! In 2006,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after 76 years being listed as a planet, Pluto was declared a 'dwarf planet' to show that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it was something that was like a planet, but much smaller. There are at least 6 dwarf planets</w:t>
      </w:r>
      <w:r w:rsidR="00552998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in the solar system, and possibly many, many more.</w:t>
      </w:r>
    </w:p>
    <w:p w:rsidR="00CE7D9B" w:rsidRPr="00CE7D9B" w:rsidRDefault="00CE7D9B" w:rsidP="002C6841">
      <w:pPr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That leaves us with 8 official planets in our solar system: Mercury, Venus, Earth, Mars,</w:t>
      </w:r>
      <w:r w:rsidR="003B3E86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 xml:space="preserve"> </w:t>
      </w: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Jupiter, Saturn, Uranus, and Neptune.</w:t>
      </w:r>
    </w:p>
    <w:p w:rsidR="00CE7D9B" w:rsidRPr="00CE7D9B" w:rsidRDefault="00CE7D9B" w:rsidP="002C684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  <w:r w:rsidRPr="00CE7D9B"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  <w:t>I hope you enjoyed exploring the solar system with me today. Goodbye till next time!</w:t>
      </w:r>
    </w:p>
    <w:p w:rsidR="008D4754" w:rsidRDefault="008D4754" w:rsidP="002C6841">
      <w:pPr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</w:p>
    <w:p w:rsidR="00D84F25" w:rsidRDefault="00D84F25" w:rsidP="002C6841">
      <w:pPr>
        <w:jc w:val="both"/>
        <w:rPr>
          <w:rFonts w:ascii="Roboto" w:eastAsia="Times New Roman" w:hAnsi="Roboto" w:cs="Times New Roman"/>
          <w:color w:val="000000"/>
          <w:sz w:val="32"/>
          <w:szCs w:val="32"/>
          <w:lang w:val="en-US" w:eastAsia="el-GR"/>
        </w:rPr>
      </w:pPr>
    </w:p>
    <w:p w:rsidR="00D84F25" w:rsidRPr="00D84F25" w:rsidRDefault="00D84F25" w:rsidP="002C6841">
      <w:pPr>
        <w:jc w:val="both"/>
        <w:rPr>
          <w:sz w:val="32"/>
          <w:szCs w:val="32"/>
          <w:lang w:val="en-US"/>
        </w:rPr>
      </w:pPr>
    </w:p>
    <w:sectPr w:rsidR="00D84F25" w:rsidRPr="00D84F25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CE7D9B"/>
    <w:rsid w:val="000C187C"/>
    <w:rsid w:val="002C6841"/>
    <w:rsid w:val="002F48B8"/>
    <w:rsid w:val="003B3E86"/>
    <w:rsid w:val="004A6FF9"/>
    <w:rsid w:val="00552998"/>
    <w:rsid w:val="0056326E"/>
    <w:rsid w:val="006A00A7"/>
    <w:rsid w:val="008D4754"/>
    <w:rsid w:val="009F7570"/>
    <w:rsid w:val="00CC280B"/>
    <w:rsid w:val="00CE7D9B"/>
    <w:rsid w:val="00CF0C68"/>
    <w:rsid w:val="00D84F25"/>
    <w:rsid w:val="00D86C24"/>
    <w:rsid w:val="00DF00A9"/>
    <w:rsid w:val="00E3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043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8465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345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330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78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371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2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736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597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177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660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396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179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0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505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4219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777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1727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1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350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525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837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644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832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491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0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941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325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7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006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572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9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412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3653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7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304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0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746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7954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155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587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3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020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437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4479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593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1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177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446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5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242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420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9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45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927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6129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717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675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7379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5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055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536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96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520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366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49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4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043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3000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2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975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702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37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46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0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447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8852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836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331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550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874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9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707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8745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72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5985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686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376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690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542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1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213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368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365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436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288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821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4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708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03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3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796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552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5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858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71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80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16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0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61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6076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735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911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9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41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316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431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7398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935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234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4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3930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11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734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7921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9396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14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6098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109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335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26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2375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6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241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6749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221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05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6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030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0193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3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504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149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246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823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6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80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536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328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810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4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905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655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8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465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156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22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345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0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378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2038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410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8369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8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791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965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7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134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156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3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73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11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641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1466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007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364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0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724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860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5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086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3820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6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297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027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0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8870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39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5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987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800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3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617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9872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0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759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2182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53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4140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32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286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9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144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5818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3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767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972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0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3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567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696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323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484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78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7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824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940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684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0658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9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423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988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9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930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047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30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272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9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362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1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2135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414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64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89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7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383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556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461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654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2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7624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322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937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707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96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172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7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820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833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583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330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1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232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410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806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65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506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213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704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90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9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581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212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27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242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9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1226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268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5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2067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830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941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024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0429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91996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0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6608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446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6792">
                          <w:marLeft w:val="250"/>
                          <w:marRight w:val="3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55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37</cp:revision>
  <dcterms:created xsi:type="dcterms:W3CDTF">2020-12-28T23:18:00Z</dcterms:created>
  <dcterms:modified xsi:type="dcterms:W3CDTF">2020-12-29T11:17:00Z</dcterms:modified>
</cp:coreProperties>
</file>