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90" w:rsidRPr="00142E4E" w:rsidRDefault="00E04A90" w:rsidP="00E04A90">
      <w:pPr>
        <w:rPr>
          <w:rFonts w:ascii="Verdana" w:eastAsia="Calibri" w:hAnsi="Verdana" w:cs="Times New Roman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Άσκηση 5</w:t>
      </w:r>
      <w:r>
        <w:rPr>
          <w:rFonts w:ascii="Verdana" w:eastAsia="Calibri" w:hAnsi="Verdana" w:cs="Times New Roman"/>
          <w:b/>
          <w:sz w:val="20"/>
          <w:szCs w:val="20"/>
        </w:rPr>
        <w:t>:</w:t>
      </w:r>
      <w:bookmarkStart w:id="0" w:name="_GoBack"/>
      <w:bookmarkEnd w:id="0"/>
      <w:r w:rsidRPr="00142E4E">
        <w:rPr>
          <w:rFonts w:ascii="Verdana" w:eastAsia="Calibri" w:hAnsi="Verdana" w:cs="Times New Roman"/>
          <w:b/>
          <w:sz w:val="20"/>
          <w:szCs w:val="20"/>
        </w:rPr>
        <w:t xml:space="preserve"> Στις ακόλουθες προτάσεις να συμπληρώσετε τα κενά με τις λέξεις που σας δίνονται παρακάτω, ώστε να είναι όλες σωστές.</w:t>
      </w:r>
      <w:r w:rsidRPr="00142E4E">
        <w:rPr>
          <w:rFonts w:ascii="Verdana" w:eastAsia="Calibri" w:hAnsi="Verdana" w:cs="Times New Roman"/>
          <w:b/>
          <w:i/>
          <w:sz w:val="20"/>
          <w:szCs w:val="20"/>
        </w:rPr>
        <w:t xml:space="preserve"> </w:t>
      </w:r>
    </w:p>
    <w:p w:rsidR="00E04A90" w:rsidRPr="00142E4E" w:rsidRDefault="00E04A90" w:rsidP="00E04A90">
      <w:pPr>
        <w:rPr>
          <w:rFonts w:ascii="Verdana" w:eastAsia="Calibri" w:hAnsi="Verdana" w:cs="Times New Roman"/>
          <w:b/>
          <w:i/>
          <w:sz w:val="20"/>
          <w:szCs w:val="20"/>
        </w:rPr>
      </w:pPr>
      <w:r w:rsidRPr="00142E4E">
        <w:rPr>
          <w:rFonts w:ascii="Verdana" w:eastAsia="Calibri" w:hAnsi="Verdana" w:cs="Times New Roman"/>
          <w:b/>
          <w:i/>
          <w:sz w:val="20"/>
          <w:szCs w:val="20"/>
        </w:rPr>
        <w:t xml:space="preserve">Οι λέξεις που μπορείτε να χρησιμοποιήσετε είναι οι εξής : </w:t>
      </w:r>
    </w:p>
    <w:p w:rsidR="00E04A90" w:rsidRPr="00142E4E" w:rsidRDefault="00E04A90" w:rsidP="00E04A90">
      <w:pPr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42E4E">
        <w:rPr>
          <w:rFonts w:ascii="Verdana" w:eastAsia="Calibri" w:hAnsi="Verdana" w:cs="Times New Roman"/>
          <w:b/>
          <w:sz w:val="20"/>
          <w:szCs w:val="20"/>
          <w:u w:val="single"/>
        </w:rPr>
        <w:t>ατμοποίηση, αδράνεια, στερεά, θέση, υγρά, ζεστά, αέρια, πυκνότητα,</w:t>
      </w:r>
    </w:p>
    <w:p w:rsidR="00E04A90" w:rsidRPr="00142E4E" w:rsidRDefault="00E04A90" w:rsidP="00E04A90">
      <w:pPr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42E4E">
        <w:rPr>
          <w:rFonts w:ascii="Verdana" w:eastAsia="Calibri" w:hAnsi="Verdana" w:cs="Times New Roman"/>
          <w:b/>
          <w:sz w:val="20"/>
          <w:szCs w:val="20"/>
          <w:u w:val="single"/>
        </w:rPr>
        <w:t xml:space="preserve">κρύα, ατμολέβητας, ταχύτητα, αναφλεκτήρας, πίεση, δύναμη, μηχανή </w:t>
      </w:r>
    </w:p>
    <w:p w:rsidR="00E04A90" w:rsidRPr="00142E4E" w:rsidRDefault="00E04A90" w:rsidP="00E04A90">
      <w:pPr>
        <w:rPr>
          <w:rFonts w:ascii="Verdana" w:eastAsia="Calibri" w:hAnsi="Verdana" w:cs="Times New Roman"/>
          <w:b/>
          <w:sz w:val="20"/>
          <w:szCs w:val="20"/>
        </w:rPr>
      </w:pPr>
    </w:p>
    <w:p w:rsidR="00E04A90" w:rsidRPr="00142E4E" w:rsidRDefault="00E04A90" w:rsidP="00E04A90">
      <w:pPr>
        <w:rPr>
          <w:rFonts w:ascii="Verdana" w:eastAsia="Calibri" w:hAnsi="Verdana" w:cs="Times New Roman"/>
          <w:sz w:val="20"/>
          <w:szCs w:val="20"/>
        </w:rPr>
      </w:pPr>
      <w:r w:rsidRPr="00142E4E">
        <w:rPr>
          <w:rFonts w:ascii="Verdana" w:eastAsia="Calibri" w:hAnsi="Verdana" w:cs="Times New Roman"/>
          <w:sz w:val="20"/>
          <w:szCs w:val="20"/>
        </w:rPr>
        <w:t>α) Η θερμότητα από μόνη της ρέει από τα ……………………… στα …………………… σώματα.</w:t>
      </w:r>
    </w:p>
    <w:p w:rsidR="00E04A90" w:rsidRPr="00142E4E" w:rsidRDefault="00E04A90" w:rsidP="00E04A90">
      <w:pPr>
        <w:rPr>
          <w:rFonts w:ascii="Verdana" w:eastAsia="Calibri" w:hAnsi="Verdana" w:cs="Times New Roman"/>
          <w:sz w:val="20"/>
          <w:szCs w:val="20"/>
        </w:rPr>
      </w:pPr>
      <w:r w:rsidRPr="00142E4E">
        <w:rPr>
          <w:rFonts w:ascii="Verdana" w:eastAsia="Calibri" w:hAnsi="Verdana" w:cs="Times New Roman"/>
          <w:sz w:val="20"/>
          <w:szCs w:val="20"/>
        </w:rPr>
        <w:t>β) ………………………… ονομάζεται ένα κλειστό δοχείο για την παραγωγή υδρατμού.</w:t>
      </w:r>
    </w:p>
    <w:p w:rsidR="00E04A90" w:rsidRPr="00142E4E" w:rsidRDefault="00E04A90" w:rsidP="00E04A90">
      <w:pPr>
        <w:rPr>
          <w:rFonts w:ascii="Verdana" w:eastAsia="Calibri" w:hAnsi="Verdana" w:cs="Times New Roman"/>
          <w:sz w:val="20"/>
          <w:szCs w:val="20"/>
        </w:rPr>
      </w:pPr>
      <w:r w:rsidRPr="00142E4E">
        <w:rPr>
          <w:rFonts w:ascii="Verdana" w:eastAsia="Calibri" w:hAnsi="Verdana" w:cs="Times New Roman"/>
          <w:sz w:val="20"/>
          <w:szCs w:val="20"/>
        </w:rPr>
        <w:t>γ) Η δυναμική ενέργεια εξαρτάται από τη ……………………. του σώματος μέσα στο πεδίο βαρύτητας της Γής.</w:t>
      </w:r>
    </w:p>
    <w:p w:rsidR="00E04A90" w:rsidRPr="00142E4E" w:rsidRDefault="00E04A90" w:rsidP="00E04A90">
      <w:pPr>
        <w:rPr>
          <w:rFonts w:ascii="Verdana" w:eastAsia="Calibri" w:hAnsi="Verdana" w:cs="Times New Roman"/>
          <w:sz w:val="20"/>
          <w:szCs w:val="20"/>
        </w:rPr>
      </w:pPr>
      <w:r w:rsidRPr="00142E4E">
        <w:rPr>
          <w:rFonts w:ascii="Verdana" w:eastAsia="Calibri" w:hAnsi="Verdana" w:cs="Times New Roman"/>
          <w:sz w:val="20"/>
          <w:szCs w:val="20"/>
        </w:rPr>
        <w:t>δ) Η κινητική ενέργεια ενός σώματος ή συστήματος είναι η ενέργεια που έχει αποκτήσει το σώμα από την ………………………. του.</w:t>
      </w:r>
    </w:p>
    <w:p w:rsidR="00174E9B" w:rsidRDefault="00E04A90" w:rsidP="00E04A90">
      <w:pPr>
        <w:rPr>
          <w:rFonts w:ascii="Verdana" w:hAnsi="Verdana"/>
          <w:sz w:val="20"/>
          <w:szCs w:val="20"/>
        </w:rPr>
      </w:pPr>
      <w:r w:rsidRPr="00142E4E">
        <w:rPr>
          <w:rFonts w:ascii="Verdana" w:eastAsia="Calibri" w:hAnsi="Verdana" w:cs="Times New Roman"/>
          <w:sz w:val="20"/>
          <w:szCs w:val="20"/>
        </w:rPr>
        <w:t>ε) Για τη δημιουργία της καύσης μέσα στον κύλινδρο μιας βενζινομηχανής χρησιμοποιείται ……………………… . Αντίθετα στους πετρελαιοκινητήρες για τη δημιουργία της καύσης έχουμε απλή αύξηση της …………………….. του μίγματος αέρα καυσίμου.</w:t>
      </w:r>
    </w:p>
    <w:p w:rsidR="0037116B" w:rsidRPr="0037116B" w:rsidRDefault="0037116B" w:rsidP="00174E9B">
      <w:pPr>
        <w:rPr>
          <w:b/>
        </w:rPr>
      </w:pPr>
    </w:p>
    <w:sectPr w:rsidR="0037116B" w:rsidRPr="003711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6B"/>
    <w:rsid w:val="00174E9B"/>
    <w:rsid w:val="0037116B"/>
    <w:rsid w:val="003A38D5"/>
    <w:rsid w:val="00486770"/>
    <w:rsid w:val="004F4D4B"/>
    <w:rsid w:val="00606084"/>
    <w:rsid w:val="007270B0"/>
    <w:rsid w:val="009319C6"/>
    <w:rsid w:val="00DD2E08"/>
    <w:rsid w:val="00E0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  <o:r id="V:Rule4" type="connector" idref="#_x0000_s1027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9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B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9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B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Stathis Ntzanis</dc:creator>
  <cp:lastModifiedBy>Stathis Ntzanis</cp:lastModifiedBy>
  <cp:revision>2</cp:revision>
  <dcterms:created xsi:type="dcterms:W3CDTF">2013-03-06T09:34:00Z</dcterms:created>
  <dcterms:modified xsi:type="dcterms:W3CDTF">2013-03-06T09:34:00Z</dcterms:modified>
</cp:coreProperties>
</file>