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A" w:rsidRDefault="00D23675" w:rsidP="00D23675">
      <w:pPr>
        <w:rPr>
          <w:b/>
        </w:rPr>
      </w:pPr>
      <w:r w:rsidRPr="00597A3D">
        <w:rPr>
          <w:b/>
        </w:rPr>
        <w:t xml:space="preserve">Φύλλο </w:t>
      </w:r>
      <w:r>
        <w:rPr>
          <w:b/>
        </w:rPr>
        <w:t>Ασκήσεων</w:t>
      </w:r>
      <w:r w:rsidRPr="00597A3D">
        <w:rPr>
          <w:b/>
        </w:rPr>
        <w:t xml:space="preserve"> για την Ενότητα:</w:t>
      </w:r>
      <w:r>
        <w:rPr>
          <w:b/>
        </w:rPr>
        <w:t xml:space="preserve"> </w:t>
      </w:r>
      <w:r w:rsidRPr="00597A3D">
        <w:rPr>
          <w:b/>
        </w:rPr>
        <w:t xml:space="preserve"> Άλλοι προσδιοριστικοί παράγοντες της ζήτησης</w:t>
      </w:r>
    </w:p>
    <w:p w:rsidR="009726EA" w:rsidRDefault="009726EA" w:rsidP="00D23675">
      <w:pPr>
        <w:rPr>
          <w:b/>
        </w:rPr>
      </w:pPr>
    </w:p>
    <w:p w:rsidR="00D23675" w:rsidRDefault="00D23675" w:rsidP="00D23675">
      <w:pPr>
        <w:rPr>
          <w:b/>
        </w:rPr>
      </w:pPr>
      <w:r w:rsidRPr="00D23675">
        <w:rPr>
          <w:b/>
        </w:rPr>
        <w:t>Ερωτήσεις Σωστού/Λάθους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Σ         Λ</w:t>
      </w:r>
    </w:p>
    <w:p w:rsidR="00D23675" w:rsidRDefault="00D23675" w:rsidP="00D23675">
      <w:r>
        <w:t xml:space="preserve">1. </w:t>
      </w:r>
      <w:r w:rsidRPr="00D23675">
        <w:t xml:space="preserve">Ένας από τους παράγοντες που επηρεάζουν τη ζήτηση ενός αγαθού είναι ο </w:t>
      </w:r>
    </w:p>
    <w:p w:rsidR="00D23675" w:rsidRDefault="00D23675" w:rsidP="00D23675">
      <w:r>
        <w:t xml:space="preserve">    </w:t>
      </w:r>
      <w:r w:rsidRPr="00D23675">
        <w:t>αριθμός των επιχειρήσεων που το παράγουν</w:t>
      </w:r>
      <w:r>
        <w:t xml:space="preserve"> </w:t>
      </w:r>
    </w:p>
    <w:p w:rsidR="00D23675" w:rsidRDefault="00D23675" w:rsidP="00D23675">
      <w:r>
        <w:t xml:space="preserve">2. Παραμονές εκπτώσεων μειώνεται η ζήτηση για ρούχα </w:t>
      </w:r>
    </w:p>
    <w:p w:rsidR="00D23675" w:rsidRPr="00D23675" w:rsidRDefault="00D23675" w:rsidP="00D23675"/>
    <w:p w:rsidR="00D23675" w:rsidRDefault="00D7704E" w:rsidP="00D23675">
      <w:pPr>
        <w:rPr>
          <w:b/>
        </w:rPr>
      </w:pPr>
      <w:r>
        <w:rPr>
          <w:b/>
        </w:rPr>
        <w:t>Ερώτη</w:t>
      </w:r>
      <w:r w:rsidR="00D23675">
        <w:rPr>
          <w:b/>
        </w:rPr>
        <w:t>σ</w:t>
      </w:r>
      <w:r>
        <w:rPr>
          <w:b/>
        </w:rPr>
        <w:t>η</w:t>
      </w:r>
      <w:r w:rsidR="00D23675">
        <w:rPr>
          <w:b/>
        </w:rPr>
        <w:t xml:space="preserve"> πολλαπλής επιλογής </w:t>
      </w:r>
    </w:p>
    <w:p w:rsidR="00D23675" w:rsidRDefault="002221D3" w:rsidP="002221D3">
      <w:pPr>
        <w:rPr>
          <w:b/>
        </w:rPr>
      </w:pPr>
      <w:r w:rsidRPr="002221D3">
        <w:rPr>
          <w:b/>
        </w:rPr>
        <w:t>Η αύξηση του εισοδήματος των καταναλωτών του αγαθού Χ είχε ως αποτέλεσμα τη μείωση της συνολικής δαπάνης για το αγαθό αυτό. Αυτό σημαίνει ότι:</w:t>
      </w:r>
    </w:p>
    <w:p w:rsidR="002221D3" w:rsidRPr="00D7704E" w:rsidRDefault="002221D3" w:rsidP="002221D3">
      <w:r w:rsidRPr="00D7704E">
        <w:t>α. πρόκειται για αγαθό πολυτελείας</w:t>
      </w:r>
    </w:p>
    <w:p w:rsidR="002221D3" w:rsidRPr="00D7704E" w:rsidRDefault="002221D3" w:rsidP="002221D3">
      <w:r w:rsidRPr="00D7704E">
        <w:t>β. πρόκειται για κατώτερο αγαθό</w:t>
      </w:r>
    </w:p>
    <w:p w:rsidR="002221D3" w:rsidRPr="00D7704E" w:rsidRDefault="00D7704E" w:rsidP="002221D3">
      <w:r w:rsidRPr="00D7704E">
        <w:t>γ. πρόκειται για κανονικό αγαθό</w:t>
      </w:r>
    </w:p>
    <w:p w:rsidR="00D7704E" w:rsidRPr="00D7704E" w:rsidRDefault="00D7704E" w:rsidP="002221D3">
      <w:r w:rsidRPr="00D7704E">
        <w:t xml:space="preserve">δ. δε μπορούμε να βγάλουμε συμπέρασμα για τον τύπο του αγαθού με βάση τα    </w:t>
      </w:r>
    </w:p>
    <w:p w:rsidR="00803433" w:rsidRPr="0057152A" w:rsidRDefault="00D7704E" w:rsidP="002221D3">
      <w:r w:rsidRPr="00D7704E">
        <w:t xml:space="preserve">     δεδομένα</w:t>
      </w:r>
    </w:p>
    <w:p w:rsidR="0057152A" w:rsidRPr="0057152A" w:rsidRDefault="0057152A" w:rsidP="002221D3"/>
    <w:p w:rsidR="00803433" w:rsidRDefault="00803433" w:rsidP="002221D3">
      <w:pPr>
        <w:rPr>
          <w:b/>
        </w:rPr>
      </w:pPr>
      <w:r w:rsidRPr="00803433">
        <w:rPr>
          <w:b/>
        </w:rPr>
        <w:t>Εφαρμογή</w:t>
      </w:r>
    </w:p>
    <w:p w:rsidR="00803433" w:rsidRDefault="00803433" w:rsidP="00803433">
      <w:r w:rsidRPr="00803433">
        <w:t>Από τις στήλες Α και Β να επιλ</w:t>
      </w:r>
      <w:r w:rsidR="005A4B35">
        <w:t>έξετε</w:t>
      </w:r>
      <w:r w:rsidRPr="00803433">
        <w:t xml:space="preserve"> τα ζεύγη υποκατάστατων και συμπληρωματικών αγαθών</w:t>
      </w:r>
      <w:r w:rsidR="005A4B35">
        <w:t xml:space="preserve"> σε  ομάδες 2 ατόμων</w:t>
      </w:r>
      <w:r w:rsidRPr="00803433">
        <w:t>.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252"/>
        <w:gridCol w:w="3095"/>
      </w:tblGrid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Στήλη Α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Στήλη Β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1) Ηλεκτρονικός υπολογιστής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α) Σπίρτα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2) Αναπτήρας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9C19FB">
            <w:r w:rsidRPr="00803433">
              <w:t xml:space="preserve">β) </w:t>
            </w:r>
            <w:r w:rsidR="009C19FB">
              <w:t>Μελάνι</w:t>
            </w:r>
            <w:r w:rsidRPr="00803433">
              <w:t xml:space="preserve">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9C19FB">
            <w:r w:rsidRPr="00803433">
              <w:t xml:space="preserve">3) </w:t>
            </w:r>
            <w:r w:rsidR="009C19FB">
              <w:t>Αυτοκίνητο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2A2C60">
            <w:r w:rsidRPr="00803433">
              <w:t xml:space="preserve">γ) </w:t>
            </w:r>
            <w:r w:rsidR="002A2C60">
              <w:t>Λογισμικό</w:t>
            </w:r>
            <w:r w:rsidRPr="00803433">
              <w:t xml:space="preserve">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9C19FB">
            <w:r w:rsidRPr="00803433">
              <w:t xml:space="preserve">4) </w:t>
            </w:r>
            <w:r w:rsidR="009C19FB">
              <w:t>Πένα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δ) Δίσκος CD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5) CD </w:t>
            </w:r>
            <w:proofErr w:type="spellStart"/>
            <w:r w:rsidRPr="00803433">
              <w:t>player</w:t>
            </w:r>
            <w:proofErr w:type="spellEnd"/>
            <w:r w:rsidRPr="00803433">
              <w:t xml:space="preserve">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9C19FB">
            <w:r w:rsidRPr="00803433">
              <w:t xml:space="preserve">ε) </w:t>
            </w:r>
            <w:r w:rsidR="009C19FB">
              <w:t>Βενζίνη</w:t>
            </w:r>
            <w:r w:rsidRPr="00803433">
              <w:t xml:space="preserve">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0805C4" w:rsidP="00803433">
            <w:r>
              <w:t xml:space="preserve">6) </w:t>
            </w:r>
            <w:proofErr w:type="spellStart"/>
            <w:r>
              <w:t>Βιτάμ</w:t>
            </w:r>
            <w:proofErr w:type="spellEnd"/>
            <w:r w:rsidR="00803433" w:rsidRPr="00803433">
              <w:t xml:space="preserve">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στ)Τηλέφωνο σταθερό </w:t>
            </w:r>
          </w:p>
        </w:tc>
      </w:tr>
      <w:tr w:rsidR="00803433" w:rsidRPr="00803433" w:rsidTr="00803433">
        <w:trPr>
          <w:trHeight w:val="150"/>
        </w:trPr>
        <w:tc>
          <w:tcPr>
            <w:tcW w:w="52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803433">
            <w:r w:rsidRPr="00803433">
              <w:t xml:space="preserve">7) Τηλέφωνο κινητό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433" w:rsidRPr="00803433" w:rsidRDefault="00803433" w:rsidP="000805C4">
            <w:r w:rsidRPr="00803433">
              <w:t xml:space="preserve">ζ) </w:t>
            </w:r>
            <w:r w:rsidR="0042295F">
              <w:t>Βούτυρο</w:t>
            </w:r>
            <w:r w:rsidRPr="00803433">
              <w:t xml:space="preserve"> </w:t>
            </w:r>
          </w:p>
        </w:tc>
      </w:tr>
    </w:tbl>
    <w:p w:rsidR="00AB1BD7" w:rsidRDefault="00AB1BD7"/>
    <w:sectPr w:rsidR="00AB1BD7" w:rsidSect="00AB1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C36"/>
    <w:multiLevelType w:val="hybridMultilevel"/>
    <w:tmpl w:val="1E948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09EC"/>
    <w:multiLevelType w:val="hybridMultilevel"/>
    <w:tmpl w:val="1ADA9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58A7"/>
    <w:multiLevelType w:val="hybridMultilevel"/>
    <w:tmpl w:val="75E42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F7135"/>
    <w:multiLevelType w:val="hybridMultilevel"/>
    <w:tmpl w:val="11A8B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496"/>
    <w:multiLevelType w:val="hybridMultilevel"/>
    <w:tmpl w:val="F04C1D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D2D"/>
    <w:multiLevelType w:val="hybridMultilevel"/>
    <w:tmpl w:val="77D8FF96"/>
    <w:lvl w:ilvl="0" w:tplc="8F02E0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2517E"/>
    <w:multiLevelType w:val="hybridMultilevel"/>
    <w:tmpl w:val="A0BCB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40EBF"/>
    <w:multiLevelType w:val="hybridMultilevel"/>
    <w:tmpl w:val="99747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3675"/>
    <w:rsid w:val="000805C4"/>
    <w:rsid w:val="002221D3"/>
    <w:rsid w:val="002A2C60"/>
    <w:rsid w:val="00344BE5"/>
    <w:rsid w:val="0042295F"/>
    <w:rsid w:val="00565EAA"/>
    <w:rsid w:val="0057152A"/>
    <w:rsid w:val="005A4B35"/>
    <w:rsid w:val="00803433"/>
    <w:rsid w:val="009726EA"/>
    <w:rsid w:val="009C19FB"/>
    <w:rsid w:val="00AB1BD7"/>
    <w:rsid w:val="00D23675"/>
    <w:rsid w:val="00D7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1CA8-2009-402E-972A-D30646B0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smile</cp:lastModifiedBy>
  <cp:revision>10</cp:revision>
  <dcterms:created xsi:type="dcterms:W3CDTF">2012-01-03T21:10:00Z</dcterms:created>
  <dcterms:modified xsi:type="dcterms:W3CDTF">2012-01-15T18:53:00Z</dcterms:modified>
</cp:coreProperties>
</file>