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B248C" w:rsidRDefault="00571C1D" w:rsidP="00571C1D">
      <w:pPr>
        <w:ind w:firstLine="284"/>
        <w:jc w:val="both"/>
        <w:rPr>
          <w:rFonts w:ascii="Times New Roman" w:hAnsi="Times New Roman" w:cs="Times New Roman"/>
          <w:b/>
          <w:sz w:val="24"/>
          <w:szCs w:val="24"/>
        </w:rPr>
      </w:pPr>
      <w:proofErr w:type="spellStart"/>
      <w:r w:rsidRPr="009B248C">
        <w:rPr>
          <w:rFonts w:ascii="Times New Roman" w:hAnsi="Times New Roman" w:cs="Times New Roman"/>
          <w:b/>
          <w:sz w:val="24"/>
          <w:szCs w:val="24"/>
        </w:rPr>
        <w:t>Κοινωνιο</w:t>
      </w:r>
      <w:proofErr w:type="spellEnd"/>
      <w:r w:rsidRPr="009B248C">
        <w:rPr>
          <w:rFonts w:ascii="Times New Roman" w:hAnsi="Times New Roman" w:cs="Times New Roman"/>
          <w:b/>
          <w:sz w:val="24"/>
          <w:szCs w:val="24"/>
        </w:rPr>
        <w:t>-επιστημονικό θέμα: Αντισυλληπτικά χάπια</w:t>
      </w:r>
    </w:p>
    <w:p w:rsidR="00A47E8B" w:rsidRDefault="00571C1D" w:rsidP="00571C1D">
      <w:pPr>
        <w:ind w:firstLine="284"/>
        <w:jc w:val="both"/>
        <w:rPr>
          <w:rFonts w:ascii="Times New Roman" w:hAnsi="Times New Roman" w:cs="Times New Roman"/>
          <w:sz w:val="24"/>
          <w:szCs w:val="24"/>
        </w:rPr>
      </w:pPr>
      <w:r>
        <w:rPr>
          <w:rFonts w:ascii="Times New Roman" w:hAnsi="Times New Roman" w:cs="Times New Roman"/>
          <w:sz w:val="24"/>
          <w:szCs w:val="24"/>
        </w:rPr>
        <w:t xml:space="preserve">Ένα θέμα που απασχολεί – ή που θα έπρεπε να απασχολεί </w:t>
      </w:r>
      <w:r w:rsidRPr="00571C1D">
        <w:rPr>
          <w:rFonts w:ascii="Times New Roman" w:hAnsi="Times New Roman" w:cs="Times New Roman"/>
          <w:sz w:val="24"/>
          <w:szCs w:val="24"/>
        </w:rPr>
        <w:t>–</w:t>
      </w:r>
      <w:r>
        <w:rPr>
          <w:rFonts w:ascii="Times New Roman" w:hAnsi="Times New Roman" w:cs="Times New Roman"/>
          <w:sz w:val="24"/>
          <w:szCs w:val="24"/>
        </w:rPr>
        <w:t xml:space="preserve"> τους νέους είναι η αντισύλληψη. Πρόκειται μάλιστα για ένα θέμα για το οποίο οι νέοι </w:t>
      </w:r>
      <w:r w:rsidR="00A74658">
        <w:rPr>
          <w:rFonts w:ascii="Times New Roman" w:hAnsi="Times New Roman" w:cs="Times New Roman"/>
          <w:sz w:val="24"/>
          <w:szCs w:val="24"/>
        </w:rPr>
        <w:t xml:space="preserve">συνηθίζουν να προστρέχουν περισσότερο σε ανεπίσημες μεθόδους ενημέρωσης, όπως φίλοι ή ΜΜΕ. Η ελλιπής τους ενημέρωση όμως μπορεί να επιφέρει επώδυνες συνέπειες στην υγεία τους. Οι </w:t>
      </w:r>
      <w:r w:rsidR="00A47E8B">
        <w:rPr>
          <w:rFonts w:ascii="Times New Roman" w:hAnsi="Times New Roman" w:cs="Times New Roman"/>
          <w:sz w:val="24"/>
          <w:szCs w:val="24"/>
        </w:rPr>
        <w:t>επαγγελματίες</w:t>
      </w:r>
      <w:r w:rsidR="00A74658">
        <w:rPr>
          <w:rFonts w:ascii="Times New Roman" w:hAnsi="Times New Roman" w:cs="Times New Roman"/>
          <w:sz w:val="24"/>
          <w:szCs w:val="24"/>
        </w:rPr>
        <w:t xml:space="preserve"> υγείας, ακόμα και αυτοί που προέρχονται από την τεχνική εκπαίδευση (βοηθοί νοσηλευτών, βοηθοί ιατρικών εργαστηρίων, βοηθοί φαρμακείου) μπορούν να διαδραματίσουν ενεργό ρόλο στην ενημέρωση των νέων που δεν αποφασίζουν να επισκεφτούν το γιατρό. Αυτό συμβαίνει είτε επειδή εργάζονται στους χώρους που διατίθενται τα μέσα αντισύλληψης ή διενεργούνται σχετικές ε</w:t>
      </w:r>
      <w:r w:rsidR="00A47E8B">
        <w:rPr>
          <w:rFonts w:ascii="Times New Roman" w:hAnsi="Times New Roman" w:cs="Times New Roman"/>
          <w:sz w:val="24"/>
          <w:szCs w:val="24"/>
        </w:rPr>
        <w:t>ξετάσεις είτε επειδή ως επαγγελ</w:t>
      </w:r>
      <w:r w:rsidR="00A74658">
        <w:rPr>
          <w:rFonts w:ascii="Times New Roman" w:hAnsi="Times New Roman" w:cs="Times New Roman"/>
          <w:sz w:val="24"/>
          <w:szCs w:val="24"/>
        </w:rPr>
        <w:t xml:space="preserve">ματίες </w:t>
      </w:r>
      <w:r w:rsidR="00A47E8B">
        <w:rPr>
          <w:rFonts w:ascii="Times New Roman" w:hAnsi="Times New Roman" w:cs="Times New Roman"/>
          <w:sz w:val="24"/>
          <w:szCs w:val="24"/>
        </w:rPr>
        <w:t>υγείας θεωρούνται από τον περίγυρό τους πιο ειδικοί από τον απλό φίλο αλλά και πιο εύκολα προσεγγίσιμοι από έναν γιατρό γυναικολόγο.</w:t>
      </w:r>
    </w:p>
    <w:p w:rsidR="00571C1D" w:rsidRDefault="00571C1D" w:rsidP="00571C1D">
      <w:pPr>
        <w:ind w:firstLine="284"/>
        <w:jc w:val="both"/>
        <w:rPr>
          <w:rFonts w:ascii="Times New Roman" w:hAnsi="Times New Roman" w:cs="Times New Roman"/>
          <w:sz w:val="24"/>
          <w:szCs w:val="24"/>
        </w:rPr>
      </w:pPr>
      <w:r>
        <w:rPr>
          <w:rFonts w:ascii="Times New Roman" w:hAnsi="Times New Roman" w:cs="Times New Roman"/>
          <w:sz w:val="24"/>
          <w:szCs w:val="24"/>
        </w:rPr>
        <w:t>Μία μέθοδος αντισύλληψης είναι η χρήση αντισυλληπτικών χαπιών.</w:t>
      </w:r>
      <w:r w:rsidR="00A47E8B">
        <w:rPr>
          <w:rFonts w:ascii="Times New Roman" w:hAnsi="Times New Roman" w:cs="Times New Roman"/>
          <w:sz w:val="24"/>
          <w:szCs w:val="24"/>
        </w:rPr>
        <w:t xml:space="preserve"> Ενώ είναι η πλέον αποτελεσματική μέθοδος αντισύλληψης, αντιμετωπίζεται με σκεπτικισμό από πολλούς και βέβαια όχι άδικα, λόγω των αρκετών παρενεργειών που προκαλούν. Από την άλλη μεριά, δε φαίνεται οι νέοι να έχουν τον ίδιο σκεπτικισμό πριν προβούν σε διακοπή μίας ανεπιθύμητης κύησης, επέμβασης με πολύ σοβαρότερες συνέπειες. Στόχος του μαθήματος της φαρμακολογίας </w:t>
      </w:r>
      <w:r w:rsidR="00D828CF">
        <w:rPr>
          <w:rFonts w:ascii="Times New Roman" w:hAnsi="Times New Roman" w:cs="Times New Roman"/>
          <w:sz w:val="24"/>
          <w:szCs w:val="24"/>
        </w:rPr>
        <w:t>και άλλων συναφών μαθημάτων πρέπει να αποτελούν:</w:t>
      </w:r>
    </w:p>
    <w:p w:rsidR="00D828CF" w:rsidRPr="009B248C" w:rsidRDefault="00D828CF" w:rsidP="009B248C">
      <w:pPr>
        <w:pStyle w:val="a3"/>
        <w:numPr>
          <w:ilvl w:val="0"/>
          <w:numId w:val="1"/>
        </w:numPr>
        <w:jc w:val="both"/>
        <w:rPr>
          <w:rFonts w:ascii="Times New Roman" w:hAnsi="Times New Roman" w:cs="Times New Roman"/>
          <w:sz w:val="24"/>
          <w:szCs w:val="24"/>
        </w:rPr>
      </w:pPr>
      <w:r w:rsidRPr="009B248C">
        <w:rPr>
          <w:rFonts w:ascii="Times New Roman" w:hAnsi="Times New Roman" w:cs="Times New Roman"/>
          <w:sz w:val="24"/>
          <w:szCs w:val="24"/>
        </w:rPr>
        <w:t>Η βαθιά γνώση των μαθητών σχετικά με τον κύκλο γονιμότητας της γυναίκας και των επιμέρους σταδίων</w:t>
      </w:r>
      <w:r w:rsidR="00B83C59" w:rsidRPr="00B83C59">
        <w:rPr>
          <w:rFonts w:ascii="Times New Roman" w:hAnsi="Times New Roman" w:cs="Times New Roman"/>
          <w:sz w:val="24"/>
          <w:szCs w:val="24"/>
        </w:rPr>
        <w:t xml:space="preserve"> </w:t>
      </w:r>
      <w:r w:rsidR="00B83C59" w:rsidRPr="009B248C">
        <w:rPr>
          <w:rFonts w:ascii="Times New Roman" w:hAnsi="Times New Roman" w:cs="Times New Roman"/>
          <w:sz w:val="24"/>
          <w:szCs w:val="24"/>
        </w:rPr>
        <w:t>αυτού</w:t>
      </w:r>
      <w:r w:rsidRPr="009B248C">
        <w:rPr>
          <w:rFonts w:ascii="Times New Roman" w:hAnsi="Times New Roman" w:cs="Times New Roman"/>
          <w:sz w:val="24"/>
          <w:szCs w:val="24"/>
        </w:rPr>
        <w:t>. Πρέπει να γνωρίζουν σε ποια στάδια είναι δυνατό να συμβεί η γονιμοποίηση, σε τι ποσοστό και τι μπορεί να επηρεάσει τη χρονική πρόβλεψη των σταδίων αυτών.</w:t>
      </w:r>
    </w:p>
    <w:p w:rsidR="00735FB9" w:rsidRPr="009B248C" w:rsidRDefault="00D828CF" w:rsidP="009B248C">
      <w:pPr>
        <w:pStyle w:val="a3"/>
        <w:numPr>
          <w:ilvl w:val="0"/>
          <w:numId w:val="1"/>
        </w:numPr>
        <w:jc w:val="both"/>
        <w:rPr>
          <w:rFonts w:ascii="Times New Roman" w:hAnsi="Times New Roman" w:cs="Times New Roman"/>
          <w:sz w:val="24"/>
          <w:szCs w:val="24"/>
        </w:rPr>
      </w:pPr>
      <w:r w:rsidRPr="009B248C">
        <w:rPr>
          <w:rFonts w:ascii="Times New Roman" w:hAnsi="Times New Roman" w:cs="Times New Roman"/>
          <w:sz w:val="24"/>
          <w:szCs w:val="24"/>
        </w:rPr>
        <w:t>Η πληροφόρηση των μαθητών σχετικά με τις διάφορες μεθόδους αντισύλληψης, πως λειτουργεί η καθεμία και ποια είναι τα ποσοστά αποτυχίας τους.</w:t>
      </w:r>
    </w:p>
    <w:p w:rsidR="00735FB9" w:rsidRPr="009B248C" w:rsidRDefault="00D828CF" w:rsidP="009B248C">
      <w:pPr>
        <w:pStyle w:val="a3"/>
        <w:numPr>
          <w:ilvl w:val="0"/>
          <w:numId w:val="1"/>
        </w:numPr>
        <w:jc w:val="both"/>
        <w:rPr>
          <w:rFonts w:ascii="Times New Roman" w:hAnsi="Times New Roman" w:cs="Times New Roman"/>
          <w:sz w:val="24"/>
          <w:szCs w:val="24"/>
        </w:rPr>
      </w:pPr>
      <w:r w:rsidRPr="009B248C">
        <w:rPr>
          <w:rFonts w:ascii="Times New Roman" w:hAnsi="Times New Roman" w:cs="Times New Roman"/>
          <w:sz w:val="24"/>
          <w:szCs w:val="24"/>
        </w:rPr>
        <w:t xml:space="preserve">Η πληροφόρηση των μαθητών για τις ανεπιθύμητες ενέργειες και τους κινδύνους που συνοδεύουν τη χρήση των αντισυλληπτικών χαπιών. Οι μαθητές πρέπει να γνωρίζουν </w:t>
      </w:r>
      <w:r w:rsidR="003E40A0" w:rsidRPr="009B248C">
        <w:rPr>
          <w:rFonts w:ascii="Times New Roman" w:hAnsi="Times New Roman" w:cs="Times New Roman"/>
          <w:sz w:val="24"/>
          <w:szCs w:val="24"/>
        </w:rPr>
        <w:t xml:space="preserve">επακριβώς τους κινδύνους και όχι να τα </w:t>
      </w:r>
      <w:proofErr w:type="spellStart"/>
      <w:r w:rsidR="003E40A0" w:rsidRPr="009B248C">
        <w:rPr>
          <w:rFonts w:ascii="Times New Roman" w:hAnsi="Times New Roman" w:cs="Times New Roman"/>
          <w:sz w:val="24"/>
          <w:szCs w:val="24"/>
        </w:rPr>
        <w:t>δαιμονοποιούν.</w:t>
      </w:r>
      <w:proofErr w:type="spellEnd"/>
    </w:p>
    <w:p w:rsidR="00735FB9" w:rsidRPr="009B248C" w:rsidRDefault="00735FB9" w:rsidP="009B248C">
      <w:pPr>
        <w:pStyle w:val="a3"/>
        <w:numPr>
          <w:ilvl w:val="0"/>
          <w:numId w:val="1"/>
        </w:numPr>
        <w:jc w:val="both"/>
        <w:rPr>
          <w:rFonts w:ascii="Times New Roman" w:hAnsi="Times New Roman" w:cs="Times New Roman"/>
          <w:sz w:val="24"/>
          <w:szCs w:val="24"/>
        </w:rPr>
      </w:pPr>
      <w:r w:rsidRPr="009B248C">
        <w:rPr>
          <w:rFonts w:ascii="Times New Roman" w:hAnsi="Times New Roman" w:cs="Times New Roman"/>
          <w:sz w:val="24"/>
          <w:szCs w:val="24"/>
        </w:rPr>
        <w:t>Η γνώση των μαθητών σχετικά με τις διαφορετικές κατηγορίες των αντισυλληπτικών χαπιών, τα πλεονεκτήματα και μειονεκτήματα της κάθε κατηγορίας.</w:t>
      </w:r>
    </w:p>
    <w:p w:rsidR="003E40A0" w:rsidRPr="009B248C" w:rsidRDefault="00735FB9" w:rsidP="009B248C">
      <w:pPr>
        <w:pStyle w:val="a3"/>
        <w:numPr>
          <w:ilvl w:val="0"/>
          <w:numId w:val="1"/>
        </w:numPr>
        <w:jc w:val="both"/>
        <w:rPr>
          <w:rFonts w:ascii="Times New Roman" w:hAnsi="Times New Roman" w:cs="Times New Roman"/>
          <w:sz w:val="24"/>
          <w:szCs w:val="24"/>
        </w:rPr>
      </w:pPr>
      <w:r w:rsidRPr="009B248C">
        <w:rPr>
          <w:rFonts w:ascii="Times New Roman" w:hAnsi="Times New Roman" w:cs="Times New Roman"/>
          <w:sz w:val="24"/>
          <w:szCs w:val="24"/>
        </w:rPr>
        <w:t xml:space="preserve">Οι μαθητές πρέπει να γνωρίζουν ότι η χρήση των αντισυλληπτικών δε μπορεί να γίνεται συνέχεια, αλλά υπόκειται σε συγκεκριμένους χρονικούς </w:t>
      </w:r>
      <w:r w:rsidR="003E40A0" w:rsidRPr="009B248C">
        <w:rPr>
          <w:rFonts w:ascii="Times New Roman" w:hAnsi="Times New Roman" w:cs="Times New Roman"/>
          <w:sz w:val="24"/>
          <w:szCs w:val="24"/>
        </w:rPr>
        <w:t>περιορισμο</w:t>
      </w:r>
      <w:r w:rsidRPr="009B248C">
        <w:rPr>
          <w:rFonts w:ascii="Times New Roman" w:hAnsi="Times New Roman" w:cs="Times New Roman"/>
          <w:sz w:val="24"/>
          <w:szCs w:val="24"/>
        </w:rPr>
        <w:t>ύς</w:t>
      </w:r>
      <w:r w:rsidR="003E40A0" w:rsidRPr="009B248C">
        <w:rPr>
          <w:rFonts w:ascii="Times New Roman" w:hAnsi="Times New Roman" w:cs="Times New Roman"/>
          <w:sz w:val="24"/>
          <w:szCs w:val="24"/>
        </w:rPr>
        <w:t xml:space="preserve"> </w:t>
      </w:r>
      <w:r w:rsidRPr="009B248C">
        <w:rPr>
          <w:rFonts w:ascii="Times New Roman" w:hAnsi="Times New Roman" w:cs="Times New Roman"/>
          <w:sz w:val="24"/>
          <w:szCs w:val="24"/>
        </w:rPr>
        <w:t>και περιορισμούς σε φάρμακα που μπορούν παράλληλα να λαμβάνονται. Έμφαση πρέπει να δίδεται στην αναγκαιότητα ιατρικής παρακολούθησης σε περίπτωση που επιλεγεί αυτή η μέθοδος αντισύλληψης.</w:t>
      </w:r>
    </w:p>
    <w:p w:rsidR="00735FB9" w:rsidRPr="009B248C" w:rsidRDefault="00735FB9" w:rsidP="009B248C">
      <w:pPr>
        <w:pStyle w:val="a3"/>
        <w:numPr>
          <w:ilvl w:val="0"/>
          <w:numId w:val="1"/>
        </w:numPr>
        <w:jc w:val="both"/>
        <w:rPr>
          <w:rFonts w:ascii="Times New Roman" w:hAnsi="Times New Roman" w:cs="Times New Roman"/>
          <w:sz w:val="24"/>
          <w:szCs w:val="24"/>
        </w:rPr>
      </w:pPr>
      <w:r w:rsidRPr="009B248C">
        <w:rPr>
          <w:rFonts w:ascii="Times New Roman" w:hAnsi="Times New Roman" w:cs="Times New Roman"/>
          <w:sz w:val="24"/>
          <w:szCs w:val="24"/>
        </w:rPr>
        <w:lastRenderedPageBreak/>
        <w:t>Η πληροφόρηση σχετικά με τους κινδύνους και τις επιπτώσεις από μια διακοπή ανεπιθύμητης εγκυμοσύνης.</w:t>
      </w:r>
    </w:p>
    <w:p w:rsidR="00735FB9" w:rsidRPr="009B248C" w:rsidRDefault="00735FB9" w:rsidP="009B248C">
      <w:pPr>
        <w:pStyle w:val="a3"/>
        <w:numPr>
          <w:ilvl w:val="0"/>
          <w:numId w:val="1"/>
        </w:numPr>
        <w:jc w:val="both"/>
        <w:rPr>
          <w:rFonts w:ascii="Times New Roman" w:hAnsi="Times New Roman" w:cs="Times New Roman"/>
          <w:sz w:val="24"/>
          <w:szCs w:val="24"/>
        </w:rPr>
      </w:pPr>
      <w:r w:rsidRPr="009B248C">
        <w:rPr>
          <w:rFonts w:ascii="Times New Roman" w:hAnsi="Times New Roman" w:cs="Times New Roman"/>
          <w:sz w:val="24"/>
          <w:szCs w:val="24"/>
        </w:rPr>
        <w:t>Η πληροφόρηση των μαθητών σχετικά με το κόστος της κάθε μεθόδου αντισύλληψης, καθώς και της διακοπής κύησης αφού το κόστος αποτελεί σημαντικό περιοριστικό παράγοντα στις μέρες μας.</w:t>
      </w:r>
    </w:p>
    <w:p w:rsidR="00735FB9" w:rsidRPr="00571C1D" w:rsidRDefault="009B248C" w:rsidP="00571C1D">
      <w:pPr>
        <w:ind w:firstLine="284"/>
        <w:jc w:val="both"/>
        <w:rPr>
          <w:rFonts w:ascii="Times New Roman" w:hAnsi="Times New Roman" w:cs="Times New Roman"/>
          <w:sz w:val="24"/>
          <w:szCs w:val="24"/>
        </w:rPr>
      </w:pPr>
      <w:r>
        <w:rPr>
          <w:rFonts w:ascii="Times New Roman" w:hAnsi="Times New Roman" w:cs="Times New Roman"/>
          <w:sz w:val="24"/>
          <w:szCs w:val="24"/>
        </w:rPr>
        <w:t xml:space="preserve">Ο εκπαιδευτικός οφείλει να φροντίσει ώστε οι μαθητές του να γνωρίζουν όλους τους ανωτέρω παράγοντες ή τουλάχιστον να είναι ενήμεροι για την ύπαρξή τους και ικανοί να αντλήσουν μόνοι τους τις σχετικές πληροφορίες. Τούτο κρίνεται ιδιαίτερα σημαντικό αφού δεν υπάρχουν συνταγές, ούτε </w:t>
      </w:r>
      <w:r w:rsidR="00961BC7">
        <w:rPr>
          <w:rFonts w:ascii="Times New Roman" w:hAnsi="Times New Roman" w:cs="Times New Roman"/>
          <w:sz w:val="24"/>
          <w:szCs w:val="24"/>
        </w:rPr>
        <w:t>«</w:t>
      </w:r>
      <w:r>
        <w:rPr>
          <w:rFonts w:ascii="Times New Roman" w:hAnsi="Times New Roman" w:cs="Times New Roman"/>
          <w:sz w:val="24"/>
          <w:szCs w:val="24"/>
        </w:rPr>
        <w:t>σωστή απάντηση</w:t>
      </w:r>
      <w:r w:rsidR="00961BC7">
        <w:rPr>
          <w:rFonts w:ascii="Times New Roman" w:hAnsi="Times New Roman" w:cs="Times New Roman"/>
          <w:sz w:val="24"/>
          <w:szCs w:val="24"/>
        </w:rPr>
        <w:t>»</w:t>
      </w:r>
      <w:r>
        <w:rPr>
          <w:rFonts w:ascii="Times New Roman" w:hAnsi="Times New Roman" w:cs="Times New Roman"/>
          <w:sz w:val="24"/>
          <w:szCs w:val="24"/>
        </w:rPr>
        <w:t xml:space="preserve"> για την αντισύλληψη, αλλά το κάθε ζευγάρι πρέπει να κάνει τη δική του επιλογή συνεκτιμώντας τα οφέλη και τους κινδύνους.</w:t>
      </w:r>
    </w:p>
    <w:sectPr w:rsidR="00735FB9" w:rsidRPr="00571C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B2B9A"/>
    <w:multiLevelType w:val="hybridMultilevel"/>
    <w:tmpl w:val="DB54E34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71C1D"/>
    <w:rsid w:val="003E40A0"/>
    <w:rsid w:val="00571C1D"/>
    <w:rsid w:val="00735FB9"/>
    <w:rsid w:val="00961BC7"/>
    <w:rsid w:val="009B248C"/>
    <w:rsid w:val="00A47E8B"/>
    <w:rsid w:val="00A74658"/>
    <w:rsid w:val="00B83C59"/>
    <w:rsid w:val="00D828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4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497</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2012-02-26T11:37:00Z</dcterms:created>
  <dcterms:modified xsi:type="dcterms:W3CDTF">2012-02-26T12:49:00Z</dcterms:modified>
</cp:coreProperties>
</file>