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6272" w14:textId="1FA7EF40" w:rsidR="009D5955" w:rsidRDefault="04739C47" w:rsidP="055EA1DC">
      <w:pPr>
        <w:pStyle w:val="a3"/>
        <w:jc w:val="center"/>
        <w:rPr>
          <w:rFonts w:ascii="Times New Roman" w:eastAsia="Times New Roman" w:hAnsi="Times New Roman" w:cs="Times New Roman"/>
          <w:color w:val="0070C0"/>
        </w:rPr>
      </w:pPr>
      <w:r w:rsidRPr="055EA1DC">
        <w:rPr>
          <w:rFonts w:ascii="Times New Roman" w:eastAsia="Times New Roman" w:hAnsi="Times New Roman" w:cs="Times New Roman"/>
          <w:color w:val="0070C0"/>
        </w:rPr>
        <w:t>«Τα σημεία στίξης»</w:t>
      </w:r>
    </w:p>
    <w:p w14:paraId="6F7DEC1C" w14:textId="561771DE" w:rsidR="695C5A0E" w:rsidRDefault="695C5A0E" w:rsidP="055EA1DC">
      <w:pPr>
        <w:pStyle w:val="1"/>
        <w:rPr>
          <w:color w:val="0070C0"/>
        </w:rPr>
      </w:pPr>
      <w:r w:rsidRPr="00134B62">
        <w:rPr>
          <w:rFonts w:ascii="Times New Roman" w:eastAsia="Times New Roman" w:hAnsi="Times New Roman" w:cs="Times New Roman"/>
          <w:color w:val="0070C0"/>
          <w:u w:val="wave"/>
        </w:rPr>
        <w:t>3η Ενότητα:</w:t>
      </w:r>
      <w:r w:rsidRPr="055EA1DC">
        <w:rPr>
          <w:color w:val="0070C0"/>
        </w:rPr>
        <w:t xml:space="preserve"> </w:t>
      </w:r>
      <w:r w:rsidR="2A300584" w:rsidRPr="055EA1DC">
        <w:rPr>
          <w:rFonts w:ascii="Times New Roman" w:eastAsia="Times New Roman" w:hAnsi="Times New Roman" w:cs="Times New Roman"/>
          <w:color w:val="auto"/>
        </w:rPr>
        <w:t>Εισαγωγικά και παύλα στη γραφή</w:t>
      </w:r>
    </w:p>
    <w:p w14:paraId="3380A876" w14:textId="510C2276" w:rsidR="543E98E5" w:rsidRDefault="543E98E5" w:rsidP="055EA1DC">
      <w:r>
        <w:rPr>
          <w:noProof/>
        </w:rPr>
        <w:drawing>
          <wp:inline distT="0" distB="0" distL="0" distR="0" wp14:anchorId="678DE8DF" wp14:editId="295E3123">
            <wp:extent cx="2657475" cy="1990725"/>
            <wp:effectExtent l="0" t="0" r="9525" b="9525"/>
            <wp:docPr id="268456347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56347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04FE1B" wp14:editId="61C2FEE1">
            <wp:extent cx="2667000" cy="2009775"/>
            <wp:effectExtent l="0" t="0" r="0" b="9525"/>
            <wp:docPr id="1044362175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62175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6962" w14:textId="2400304D" w:rsidR="055EA1DC" w:rsidRDefault="055EA1DC" w:rsidP="055EA1DC"/>
    <w:p w14:paraId="75D0F6C4" w14:textId="73D16608" w:rsidR="055EA1DC" w:rsidRDefault="055EA1DC" w:rsidP="055EA1DC"/>
    <w:p w14:paraId="3792692B" w14:textId="47CD6CBE" w:rsidR="055EA1DC" w:rsidRDefault="055EA1DC" w:rsidP="055EA1DC"/>
    <w:p w14:paraId="68449731" w14:textId="54994BCA" w:rsidR="055EA1DC" w:rsidRDefault="055EA1DC" w:rsidP="055EA1DC"/>
    <w:p w14:paraId="24D589BA" w14:textId="71D683BF" w:rsidR="7E5BF3A1" w:rsidRDefault="00115026" w:rsidP="055EA1DC">
      <w:pP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56F250" wp14:editId="10B20F5D">
            <wp:simplePos x="0" y="0"/>
            <wp:positionH relativeFrom="margin">
              <wp:align>left</wp:align>
            </wp:positionH>
            <wp:positionV relativeFrom="paragraph">
              <wp:posOffset>419735</wp:posOffset>
            </wp:positionV>
            <wp:extent cx="2597150" cy="1720850"/>
            <wp:effectExtent l="0" t="0" r="0" b="0"/>
            <wp:wrapSquare wrapText="bothSides"/>
            <wp:docPr id="1879509903" name="Εικόνα 1" descr="Εικόνα που περιέχει κείμενο, καρτούν, clipart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09903" name="Εικόνα 1" descr="Εικόνα που περιέχει κείμενο, καρτούν, clipart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E5BF3A1">
        <w:rPr>
          <w:noProof/>
        </w:rPr>
        <w:drawing>
          <wp:inline distT="0" distB="0" distL="0" distR="0" wp14:anchorId="6A9471EF" wp14:editId="6DAFBCB3">
            <wp:extent cx="518205" cy="219475"/>
            <wp:effectExtent l="0" t="0" r="0" b="9525"/>
            <wp:docPr id="44572290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2290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5BF3A1">
        <w:t xml:space="preserve"> </w:t>
      </w:r>
      <w:r w:rsidR="7E5BF3A1" w:rsidRPr="055EA1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Εισαγωγικά (« </w:t>
      </w:r>
      <w:r w:rsidR="7E5BF3A1" w:rsidRPr="055EA1D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»)</w:t>
      </w:r>
    </w:p>
    <w:p w14:paraId="75AE148B" w14:textId="5D6E76F5" w:rsidR="7E5BF3A1" w:rsidRDefault="00134B62" w:rsidP="055EA1D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 w:rsidR="7E5BF3A1" w:rsidRPr="055EA1DC">
        <w:rPr>
          <w:rFonts w:ascii="Times New Roman" w:eastAsia="Times New Roman" w:hAnsi="Times New Roman" w:cs="Times New Roman"/>
          <w:sz w:val="28"/>
          <w:szCs w:val="28"/>
        </w:rPr>
        <w:t>Κλείνουμε τα λόγια κάποιου, όταν θέλ</w:t>
      </w:r>
      <w:r w:rsidR="7B3FCB12" w:rsidRPr="055EA1DC">
        <w:rPr>
          <w:rFonts w:ascii="Times New Roman" w:eastAsia="Times New Roman" w:hAnsi="Times New Roman" w:cs="Times New Roman"/>
          <w:sz w:val="28"/>
          <w:szCs w:val="28"/>
        </w:rPr>
        <w:t xml:space="preserve">ουμε να μεταφέρουμε ακριβώς κάτι όπως το είπε. Θέλουμε να αναφέρουμε κάποιον τίτλο, επωνυμία </w:t>
      </w:r>
      <w:r w:rsidR="2B658FFA" w:rsidRPr="055EA1DC">
        <w:rPr>
          <w:rFonts w:ascii="Times New Roman" w:eastAsia="Times New Roman" w:hAnsi="Times New Roman" w:cs="Times New Roman"/>
          <w:sz w:val="28"/>
          <w:szCs w:val="28"/>
        </w:rPr>
        <w:t>κλπ.</w:t>
      </w:r>
    </w:p>
    <w:p w14:paraId="4EA39CB3" w14:textId="50F63CCB" w:rsidR="055EA1DC" w:rsidRDefault="055EA1DC" w:rsidP="055EA1DC">
      <w:pPr>
        <w:spacing w:line="278" w:lineRule="auto"/>
        <w:rPr>
          <w:rFonts w:ascii="Aptos" w:eastAsia="Aptos" w:hAnsi="Aptos" w:cs="Aptos"/>
          <w:sz w:val="28"/>
          <w:szCs w:val="28"/>
        </w:rPr>
      </w:pPr>
    </w:p>
    <w:p w14:paraId="651E97E6" w14:textId="689D7CB9" w:rsidR="055EA1DC" w:rsidRDefault="055EA1DC" w:rsidP="055EA1DC">
      <w:pPr>
        <w:spacing w:line="278" w:lineRule="auto"/>
        <w:rPr>
          <w:rFonts w:ascii="Aptos" w:eastAsia="Aptos" w:hAnsi="Aptos" w:cs="Aptos"/>
          <w:sz w:val="28"/>
          <w:szCs w:val="28"/>
        </w:rPr>
      </w:pPr>
    </w:p>
    <w:p w14:paraId="77CCD329" w14:textId="1CB50213" w:rsidR="055EA1DC" w:rsidRDefault="055EA1DC" w:rsidP="055EA1DC">
      <w:pPr>
        <w:spacing w:line="278" w:lineRule="auto"/>
        <w:rPr>
          <w:rFonts w:ascii="Aptos" w:eastAsia="Aptos" w:hAnsi="Aptos" w:cs="Aptos"/>
          <w:sz w:val="28"/>
          <w:szCs w:val="28"/>
        </w:rPr>
      </w:pPr>
    </w:p>
    <w:p w14:paraId="44D8B590" w14:textId="1164C863" w:rsidR="2B658FFA" w:rsidRDefault="2B658FFA" w:rsidP="055EA1DC">
      <w:pPr>
        <w:spacing w:line="278" w:lineRule="auto"/>
      </w:pPr>
      <w:r w:rsidRPr="055EA1DC">
        <w:rPr>
          <w:rFonts w:ascii="Aptos" w:eastAsia="Aptos" w:hAnsi="Aptos" w:cs="Aptos"/>
          <w:sz w:val="28"/>
          <w:szCs w:val="28"/>
        </w:rPr>
        <w:t>💡</w:t>
      </w:r>
      <w:r w:rsidRPr="055EA1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1B95C56C" w14:textId="5395EFC3" w:rsidR="2B658FFA" w:rsidRDefault="2B658FFA" w:rsidP="055EA1DC">
      <w:pPr>
        <w:pStyle w:val="a4"/>
        <w:numPr>
          <w:ilvl w:val="0"/>
          <w:numId w:val="5"/>
        </w:numP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>Ο Κώστας είπε: «Θέλετε να παίξουμε στην αυλή;»</w:t>
      </w:r>
    </w:p>
    <w:p w14:paraId="7E41F9D2" w14:textId="0E0BC76B" w:rsidR="2B658FFA" w:rsidRDefault="2B658FFA" w:rsidP="055EA1DC">
      <w:pPr>
        <w:pStyle w:val="a4"/>
        <w:numPr>
          <w:ilvl w:val="0"/>
          <w:numId w:val="5"/>
        </w:numP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 xml:space="preserve">Διάβασα το </w:t>
      </w:r>
      <w:r w:rsidR="7BE0DAA7" w:rsidRPr="055EA1DC">
        <w:rPr>
          <w:rFonts w:ascii="Times New Roman" w:eastAsia="Times New Roman" w:hAnsi="Times New Roman" w:cs="Times New Roman"/>
          <w:sz w:val="28"/>
          <w:szCs w:val="28"/>
        </w:rPr>
        <w:t>βιβλίο: «Η</w:t>
      </w:r>
      <w:r w:rsidRPr="055EA1DC">
        <w:rPr>
          <w:rFonts w:ascii="Times New Roman" w:eastAsia="Times New Roman" w:hAnsi="Times New Roman" w:cs="Times New Roman"/>
          <w:sz w:val="28"/>
          <w:szCs w:val="28"/>
        </w:rPr>
        <w:t xml:space="preserve"> κοκκινοσκουφίτσα» χθες με την μαμά μου.</w:t>
      </w:r>
    </w:p>
    <w:p w14:paraId="15727DA4" w14:textId="74EBAB53" w:rsidR="31CA1BA2" w:rsidRDefault="31CA1BA2" w:rsidP="055EA1DC">
      <w:pPr>
        <w:pStyle w:val="a4"/>
        <w:numPr>
          <w:ilvl w:val="0"/>
          <w:numId w:val="5"/>
        </w:numP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 xml:space="preserve">Η Ελένη </w:t>
      </w:r>
      <w:r w:rsidR="18459A09" w:rsidRPr="055EA1DC">
        <w:rPr>
          <w:rFonts w:ascii="Times New Roman" w:eastAsia="Times New Roman" w:hAnsi="Times New Roman" w:cs="Times New Roman"/>
          <w:sz w:val="28"/>
          <w:szCs w:val="28"/>
        </w:rPr>
        <w:t>φώναξε: «Μαμά πεινάω, τι θα φάμε;»</w:t>
      </w:r>
    </w:p>
    <w:p w14:paraId="03C8381B" w14:textId="4E68BD9B" w:rsidR="18459A09" w:rsidRDefault="18459A09" w:rsidP="055EA1DC">
      <w:pPr>
        <w:pStyle w:val="a4"/>
        <w:numPr>
          <w:ilvl w:val="0"/>
          <w:numId w:val="5"/>
        </w:numP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 xml:space="preserve">Πήγαμε στον παιδότοπο: «Η </w:t>
      </w:r>
      <w:bookmarkStart w:id="0" w:name="_Int_Y7bnn4bt"/>
      <w:proofErr w:type="spellStart"/>
      <w:r w:rsidRPr="055EA1DC">
        <w:rPr>
          <w:rFonts w:ascii="Times New Roman" w:eastAsia="Times New Roman" w:hAnsi="Times New Roman" w:cs="Times New Roman"/>
          <w:sz w:val="28"/>
          <w:szCs w:val="28"/>
        </w:rPr>
        <w:t>παιχνιδούπολη</w:t>
      </w:r>
      <w:bookmarkEnd w:id="0"/>
      <w:proofErr w:type="spellEnd"/>
      <w:r w:rsidRPr="055EA1DC">
        <w:rPr>
          <w:rFonts w:ascii="Times New Roman" w:eastAsia="Times New Roman" w:hAnsi="Times New Roman" w:cs="Times New Roman"/>
          <w:sz w:val="28"/>
          <w:szCs w:val="28"/>
        </w:rPr>
        <w:t>» ήταν πολύ ωραία!</w:t>
      </w:r>
    </w:p>
    <w:p w14:paraId="756F09FC" w14:textId="044C64A6" w:rsidR="055EA1DC" w:rsidRDefault="055EA1DC" w:rsidP="055EA1DC">
      <w:pPr>
        <w:pStyle w:val="a4"/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F785FA" w14:textId="61304472" w:rsidR="055EA1DC" w:rsidRDefault="055EA1DC" w:rsidP="055EA1DC">
      <w:pP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85C9C0" w14:textId="3F8A7343" w:rsidR="055EA1DC" w:rsidRDefault="055EA1DC" w:rsidP="055EA1DC">
      <w:pPr>
        <w:spacing w:line="278" w:lineRule="auto"/>
      </w:pPr>
    </w:p>
    <w:p w14:paraId="68D7A9AA" w14:textId="3C26E5F9" w:rsidR="49A4255C" w:rsidRPr="00345BC9" w:rsidRDefault="49A4255C" w:rsidP="00345BC9">
      <w:pPr>
        <w:pStyle w:val="a4"/>
        <w:numPr>
          <w:ilvl w:val="0"/>
          <w:numId w:val="6"/>
        </w:numPr>
        <w:spacing w:line="278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345BC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Παύλα (-)</w:t>
      </w:r>
    </w:p>
    <w:p w14:paraId="48C34F53" w14:textId="26FEA4DB" w:rsidR="00345BC9" w:rsidRPr="00345BC9" w:rsidRDefault="00345BC9" w:rsidP="00345BC9">
      <w:pPr>
        <w:spacing w:line="278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07373C" wp14:editId="66136261">
            <wp:simplePos x="0" y="0"/>
            <wp:positionH relativeFrom="column">
              <wp:posOffset>227279</wp:posOffset>
            </wp:positionH>
            <wp:positionV relativeFrom="paragraph">
              <wp:posOffset>587</wp:posOffset>
            </wp:positionV>
            <wp:extent cx="2219325" cy="1390100"/>
            <wp:effectExtent l="0" t="0" r="0" b="635"/>
            <wp:wrapSquare wrapText="bothSides"/>
            <wp:docPr id="2026414609" name="Εικόνα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14609" name="Εικόνα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9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A662F" w14:textId="25A94CA0" w:rsidR="49A4255C" w:rsidRDefault="00134B62" w:rsidP="055EA1D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 w:rsidR="49A4255C" w:rsidRPr="055EA1DC">
        <w:rPr>
          <w:rFonts w:ascii="Times New Roman" w:eastAsia="Times New Roman" w:hAnsi="Times New Roman" w:cs="Times New Roman"/>
          <w:sz w:val="28"/>
          <w:szCs w:val="28"/>
        </w:rPr>
        <w:t>Χρησιμοποιείται σε έναν διάλογο για να δείξουμε ότι αλλάζει το πρόσωπο που μιλάει.</w:t>
      </w:r>
      <w:r w:rsidR="19D4618F" w:rsidRPr="055EA1DC">
        <w:rPr>
          <w:rFonts w:ascii="Times New Roman" w:eastAsia="Times New Roman" w:hAnsi="Times New Roman" w:cs="Times New Roman"/>
          <w:sz w:val="28"/>
          <w:szCs w:val="28"/>
        </w:rPr>
        <w:t xml:space="preserve"> Ή να διαχωρίσει λέξεις όπως:(πάνω-κάτω, δεξιά-αριστερά, μέσα-έξω).</w:t>
      </w:r>
    </w:p>
    <w:p w14:paraId="344CDAC0" w14:textId="1F2DB6AE" w:rsidR="055EA1DC" w:rsidRDefault="055EA1DC" w:rsidP="055EA1DC">
      <w:pPr>
        <w:rPr>
          <w:rFonts w:ascii="Aptos" w:eastAsia="Aptos" w:hAnsi="Aptos" w:cs="Aptos"/>
          <w:sz w:val="28"/>
          <w:szCs w:val="28"/>
        </w:rPr>
      </w:pPr>
    </w:p>
    <w:p w14:paraId="60ADD6EF" w14:textId="36DAF287" w:rsidR="055EA1DC" w:rsidRDefault="055EA1DC" w:rsidP="055EA1DC">
      <w:pPr>
        <w:rPr>
          <w:rFonts w:ascii="Aptos" w:eastAsia="Aptos" w:hAnsi="Aptos" w:cs="Aptos"/>
          <w:sz w:val="28"/>
          <w:szCs w:val="28"/>
        </w:rPr>
      </w:pPr>
    </w:p>
    <w:p w14:paraId="236FC744" w14:textId="0F058459" w:rsidR="19D4618F" w:rsidRDefault="19D4618F" w:rsidP="055EA1DC">
      <w:r w:rsidRPr="055EA1DC">
        <w:rPr>
          <w:rFonts w:ascii="Aptos" w:eastAsia="Aptos" w:hAnsi="Aptos" w:cs="Aptos"/>
          <w:sz w:val="28"/>
          <w:szCs w:val="28"/>
        </w:rPr>
        <w:t>💡</w:t>
      </w:r>
      <w:r w:rsidRPr="055EA1D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1C37175A" w14:textId="719119CE" w:rsidR="19D4618F" w:rsidRDefault="19D4618F" w:rsidP="055EA1DC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>-Τι κάνεις;</w:t>
      </w:r>
    </w:p>
    <w:p w14:paraId="331F5732" w14:textId="6AC38DB3" w:rsidR="19D4618F" w:rsidRDefault="19D4618F" w:rsidP="055EA1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>-Καλά!</w:t>
      </w:r>
    </w:p>
    <w:p w14:paraId="189A2BC2" w14:textId="2561C1F0" w:rsidR="19D4618F" w:rsidRDefault="19D4618F" w:rsidP="055EA1DC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>-Πού βρίσκεται το φαρμακείο;</w:t>
      </w:r>
    </w:p>
    <w:p w14:paraId="004B383C" w14:textId="4A32D119" w:rsidR="19D4618F" w:rsidRDefault="19D4618F" w:rsidP="055EA1D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>-Θα στρίψετε δεξιά και θα το δείτε!</w:t>
      </w:r>
    </w:p>
    <w:p w14:paraId="7790BC3C" w14:textId="7FF061B6" w:rsidR="19D4618F" w:rsidRDefault="19D4618F" w:rsidP="055EA1DC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55EA1DC">
        <w:rPr>
          <w:rFonts w:ascii="Times New Roman" w:eastAsia="Times New Roman" w:hAnsi="Times New Roman" w:cs="Times New Roman"/>
          <w:sz w:val="28"/>
          <w:szCs w:val="28"/>
        </w:rPr>
        <w:t>Το σκυλί έκανε σαν τρελό πήγαινε όλο πάνω-κάτω.</w:t>
      </w:r>
    </w:p>
    <w:p w14:paraId="7BB70392" w14:textId="47E15628" w:rsidR="055EA1DC" w:rsidRDefault="055EA1DC" w:rsidP="055EA1DC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12ECD942" w14:textId="548E6975" w:rsidR="055EA1DC" w:rsidRDefault="055EA1DC" w:rsidP="055EA1DC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781BFD9F" w14:textId="6A4A1CE1" w:rsidR="055EA1DC" w:rsidRDefault="055EA1DC" w:rsidP="055EA1DC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7147CD79" w14:textId="0268D5AC" w:rsidR="3B1CA335" w:rsidRDefault="3B1CA335" w:rsidP="055EA1DC">
      <w:pPr>
        <w:spacing w:line="278" w:lineRule="auto"/>
        <w:jc w:val="center"/>
      </w:pPr>
      <w:r w:rsidRPr="055EA1DC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~ΤΕΛΟΣ ΘΕΩΡΙΑΣ 3ης ΕΝΟΤΗΤΑΣ~</w:t>
      </w:r>
    </w:p>
    <w:p w14:paraId="39FE80A5" w14:textId="789F8436" w:rsidR="3B1CA335" w:rsidRDefault="3B1CA335" w:rsidP="055EA1DC">
      <w:pPr>
        <w:spacing w:line="278" w:lineRule="auto"/>
      </w:pPr>
      <w:r w:rsidRPr="055EA1DC">
        <w:rPr>
          <w:rFonts w:ascii="Times New Roman" w:eastAsia="Times New Roman" w:hAnsi="Times New Roman" w:cs="Times New Roman"/>
          <w:b/>
          <w:bCs/>
          <w:u w:val="single"/>
        </w:rPr>
        <w:t>ΜΗΝ ΞΕΧΝΑΣ!</w:t>
      </w:r>
      <w:r w:rsidRPr="055EA1DC">
        <w:rPr>
          <w:rFonts w:ascii="Times New Roman" w:eastAsia="Times New Roman" w:hAnsi="Times New Roman" w:cs="Times New Roman"/>
          <w:b/>
          <w:bCs/>
        </w:rPr>
        <w:t xml:space="preserve"> Συνέχισε με το υπόλοιπο υλικό που θα βρεις! Δες τα σχετικά βιντεάκια, τις εικόνες και λύσε τις μικρές ασκησούλες! Περιμένω τυχόν απορίες σχετικά με την 3η ενότητα!                     </w:t>
      </w:r>
    </w:p>
    <w:p w14:paraId="6B238686" w14:textId="718D8784" w:rsidR="3B1CA335" w:rsidRDefault="3B1CA335" w:rsidP="055EA1DC">
      <w:pPr>
        <w:spacing w:line="278" w:lineRule="auto"/>
        <w:jc w:val="center"/>
      </w:pPr>
      <w:r w:rsidRPr="055EA1DC">
        <w:rPr>
          <w:rFonts w:ascii="Times New Roman" w:eastAsia="Times New Roman" w:hAnsi="Times New Roman" w:cs="Times New Roman"/>
          <w:b/>
          <w:bCs/>
        </w:rPr>
        <w:t>🍎 ΚΑΛΗ ΜΕΛΕΤΗ! 🍎</w:t>
      </w:r>
    </w:p>
    <w:p w14:paraId="1A6ACC2E" w14:textId="7F159409" w:rsidR="055EA1DC" w:rsidRDefault="055EA1DC" w:rsidP="055EA1D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0B83C73" w14:textId="79E48CED" w:rsidR="055EA1DC" w:rsidRDefault="055EA1DC" w:rsidP="055EA1DC">
      <w:pP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</w:p>
    <w:sectPr w:rsidR="055EA1DC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pgBorders w:offsetFrom="page">
        <w:top w:val="double" w:sz="24" w:space="24" w:color="0070C0"/>
        <w:left w:val="double" w:sz="24" w:space="24" w:color="0070C0"/>
        <w:bottom w:val="double" w:sz="24" w:space="24" w:color="0070C0"/>
        <w:right w:val="double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5A5D" w14:textId="77777777" w:rsidR="00F23777" w:rsidRDefault="00F23777">
      <w:pPr>
        <w:spacing w:after="0" w:line="240" w:lineRule="auto"/>
      </w:pPr>
      <w:r>
        <w:separator/>
      </w:r>
    </w:p>
  </w:endnote>
  <w:endnote w:type="continuationSeparator" w:id="0">
    <w:p w14:paraId="09B46E54" w14:textId="77777777" w:rsidR="00F23777" w:rsidRDefault="00F2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5EA1DC" w14:paraId="43B44D01" w14:textId="77777777" w:rsidTr="055EA1DC">
      <w:trPr>
        <w:trHeight w:val="300"/>
      </w:trPr>
      <w:tc>
        <w:tcPr>
          <w:tcW w:w="3005" w:type="dxa"/>
        </w:tcPr>
        <w:p w14:paraId="19F6E9B9" w14:textId="34DB1DDD" w:rsidR="055EA1DC" w:rsidRDefault="055EA1DC" w:rsidP="055EA1DC">
          <w:pPr>
            <w:pStyle w:val="a5"/>
            <w:ind w:left="-115"/>
          </w:pPr>
        </w:p>
      </w:tc>
      <w:tc>
        <w:tcPr>
          <w:tcW w:w="3005" w:type="dxa"/>
        </w:tcPr>
        <w:p w14:paraId="4C492F12" w14:textId="3CF68B14" w:rsidR="055EA1DC" w:rsidRDefault="055EA1DC" w:rsidP="055EA1DC">
          <w:pPr>
            <w:pStyle w:val="a5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34B62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7E85053F" w14:textId="51F654B4" w:rsidR="055EA1DC" w:rsidRDefault="055EA1DC" w:rsidP="055EA1DC">
          <w:pPr>
            <w:pStyle w:val="a5"/>
            <w:ind w:right="-115"/>
            <w:jc w:val="right"/>
          </w:pPr>
        </w:p>
      </w:tc>
    </w:tr>
  </w:tbl>
  <w:p w14:paraId="20D3F427" w14:textId="6ED8A659" w:rsidR="055EA1DC" w:rsidRDefault="055EA1DC" w:rsidP="055EA1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3DEF" w14:textId="77777777" w:rsidR="00F23777" w:rsidRDefault="00F23777">
      <w:pPr>
        <w:spacing w:after="0" w:line="240" w:lineRule="auto"/>
      </w:pPr>
      <w:r>
        <w:separator/>
      </w:r>
    </w:p>
  </w:footnote>
  <w:footnote w:type="continuationSeparator" w:id="0">
    <w:p w14:paraId="56DB91ED" w14:textId="77777777" w:rsidR="00F23777" w:rsidRDefault="00F2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5EA1DC" w14:paraId="68DE614C" w14:textId="77777777" w:rsidTr="055EA1DC">
      <w:trPr>
        <w:trHeight w:val="300"/>
      </w:trPr>
      <w:tc>
        <w:tcPr>
          <w:tcW w:w="3005" w:type="dxa"/>
        </w:tcPr>
        <w:p w14:paraId="36BCBBC4" w14:textId="221B88F9" w:rsidR="055EA1DC" w:rsidRDefault="055EA1DC" w:rsidP="055EA1DC">
          <w:pPr>
            <w:pStyle w:val="a5"/>
            <w:ind w:left="-115"/>
          </w:pPr>
        </w:p>
      </w:tc>
      <w:tc>
        <w:tcPr>
          <w:tcW w:w="3005" w:type="dxa"/>
        </w:tcPr>
        <w:p w14:paraId="4DEFD6EE" w14:textId="665DDE65" w:rsidR="055EA1DC" w:rsidRDefault="055EA1DC" w:rsidP="055EA1DC">
          <w:pPr>
            <w:pStyle w:val="a5"/>
            <w:jc w:val="center"/>
          </w:pPr>
        </w:p>
      </w:tc>
      <w:tc>
        <w:tcPr>
          <w:tcW w:w="3005" w:type="dxa"/>
        </w:tcPr>
        <w:p w14:paraId="3A08AC1D" w14:textId="53D25577" w:rsidR="055EA1DC" w:rsidRDefault="055EA1DC" w:rsidP="055EA1DC">
          <w:pPr>
            <w:pStyle w:val="a5"/>
            <w:ind w:right="-115"/>
            <w:jc w:val="right"/>
          </w:pPr>
        </w:p>
      </w:tc>
    </w:tr>
  </w:tbl>
  <w:p w14:paraId="6B0C361F" w14:textId="450B6433" w:rsidR="055EA1DC" w:rsidRDefault="055EA1DC" w:rsidP="055EA1DC">
    <w:pPr>
      <w:pStyle w:val="a5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7bnn4bt" int2:invalidationBookmarkName="" int2:hashCode="JsRyd/hO7XrI5F" int2:id="PG48zXb8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pt;height:17.5pt;visibility:visible;mso-wrap-style:square" o:bullet="t">
        <v:imagedata r:id="rId1" o:title=""/>
      </v:shape>
    </w:pict>
  </w:numPicBullet>
  <w:abstractNum w:abstractNumId="0" w15:restartNumberingAfterBreak="0">
    <w:nsid w:val="02C97EFD"/>
    <w:multiLevelType w:val="hybridMultilevel"/>
    <w:tmpl w:val="F89AD40C"/>
    <w:lvl w:ilvl="0" w:tplc="509E2A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C26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3E6C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862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01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0A5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A6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348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AE8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7BADAC"/>
    <w:multiLevelType w:val="hybridMultilevel"/>
    <w:tmpl w:val="F02212DA"/>
    <w:lvl w:ilvl="0" w:tplc="9FC6EA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5A89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D65F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0E21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221A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04C1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1E7D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1091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7E24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2F9A8"/>
    <w:multiLevelType w:val="hybridMultilevel"/>
    <w:tmpl w:val="B74A0176"/>
    <w:lvl w:ilvl="0" w:tplc="865C1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E8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C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00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2C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6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42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E8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AF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794C7"/>
    <w:multiLevelType w:val="hybridMultilevel"/>
    <w:tmpl w:val="382C731A"/>
    <w:lvl w:ilvl="0" w:tplc="39086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02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0B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CE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47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03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5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5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40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972"/>
    <w:multiLevelType w:val="hybridMultilevel"/>
    <w:tmpl w:val="F0CECF34"/>
    <w:lvl w:ilvl="0" w:tplc="8DC8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AA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C1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C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49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84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A7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81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83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E1F71"/>
    <w:multiLevelType w:val="hybridMultilevel"/>
    <w:tmpl w:val="D8EC7E88"/>
    <w:lvl w:ilvl="0" w:tplc="919A2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4A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4F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C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84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2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0B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EB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5838">
    <w:abstractNumId w:val="5"/>
  </w:num>
  <w:num w:numId="2" w16cid:durableId="1600024032">
    <w:abstractNumId w:val="2"/>
  </w:num>
  <w:num w:numId="3" w16cid:durableId="310600954">
    <w:abstractNumId w:val="1"/>
  </w:num>
  <w:num w:numId="4" w16cid:durableId="1881673901">
    <w:abstractNumId w:val="4"/>
  </w:num>
  <w:num w:numId="5" w16cid:durableId="2080396113">
    <w:abstractNumId w:val="3"/>
  </w:num>
  <w:num w:numId="6" w16cid:durableId="32967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D0ECBD"/>
    <w:rsid w:val="0009026E"/>
    <w:rsid w:val="00115026"/>
    <w:rsid w:val="00134B62"/>
    <w:rsid w:val="00345BC9"/>
    <w:rsid w:val="00990244"/>
    <w:rsid w:val="009D5955"/>
    <w:rsid w:val="00B43056"/>
    <w:rsid w:val="00F23777"/>
    <w:rsid w:val="019E025B"/>
    <w:rsid w:val="04739C47"/>
    <w:rsid w:val="055EA1DC"/>
    <w:rsid w:val="0DE18818"/>
    <w:rsid w:val="0E9DD2D9"/>
    <w:rsid w:val="102E3904"/>
    <w:rsid w:val="12BA7DCA"/>
    <w:rsid w:val="15C042D7"/>
    <w:rsid w:val="18459A09"/>
    <w:rsid w:val="19D4618F"/>
    <w:rsid w:val="20372292"/>
    <w:rsid w:val="2079EB30"/>
    <w:rsid w:val="2682D9BF"/>
    <w:rsid w:val="2A1008A7"/>
    <w:rsid w:val="2A300584"/>
    <w:rsid w:val="2AA4AC96"/>
    <w:rsid w:val="2B658FFA"/>
    <w:rsid w:val="2D9C0CF0"/>
    <w:rsid w:val="2DD0ECBD"/>
    <w:rsid w:val="304BDCEE"/>
    <w:rsid w:val="3143D5A2"/>
    <w:rsid w:val="31CA1BA2"/>
    <w:rsid w:val="3336AC42"/>
    <w:rsid w:val="3B1CA335"/>
    <w:rsid w:val="3BE779AC"/>
    <w:rsid w:val="3F993BBD"/>
    <w:rsid w:val="40784565"/>
    <w:rsid w:val="46E27FE3"/>
    <w:rsid w:val="4777E31F"/>
    <w:rsid w:val="49A4255C"/>
    <w:rsid w:val="50E91840"/>
    <w:rsid w:val="517A3977"/>
    <w:rsid w:val="543E98E5"/>
    <w:rsid w:val="5B7FE83E"/>
    <w:rsid w:val="5C25FDCC"/>
    <w:rsid w:val="5DEFCC98"/>
    <w:rsid w:val="68C5886A"/>
    <w:rsid w:val="695C5A0E"/>
    <w:rsid w:val="6B3ABD4B"/>
    <w:rsid w:val="7568D020"/>
    <w:rsid w:val="7802F031"/>
    <w:rsid w:val="796D29AE"/>
    <w:rsid w:val="79BF274D"/>
    <w:rsid w:val="7B3FCB12"/>
    <w:rsid w:val="7BE0DAA7"/>
    <w:rsid w:val="7E5B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ECBD"/>
  <w15:chartTrackingRefBased/>
  <w15:docId w15:val="{2ADA0DE9-9CC3-460F-8AB1-06BB0796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55EA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55EA1D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List Paragraph"/>
    <w:basedOn w:val="a"/>
    <w:uiPriority w:val="34"/>
    <w:qFormat/>
    <w:rsid w:val="055EA1DC"/>
    <w:pPr>
      <w:ind w:left="720"/>
      <w:contextualSpacing/>
    </w:pPr>
  </w:style>
  <w:style w:type="paragraph" w:styleId="a5">
    <w:name w:val="header"/>
    <w:basedOn w:val="a"/>
    <w:uiPriority w:val="99"/>
    <w:unhideWhenUsed/>
    <w:rsid w:val="055EA1DC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uiPriority w:val="99"/>
    <w:unhideWhenUsed/>
    <w:rsid w:val="055EA1DC"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TSIANAKA PERSEFONI</dc:creator>
  <cp:keywords/>
  <dc:description/>
  <cp:lastModifiedBy>TSIANAKA PERSEFONI</cp:lastModifiedBy>
  <cp:revision>3</cp:revision>
  <dcterms:created xsi:type="dcterms:W3CDTF">2025-12-07T13:26:00Z</dcterms:created>
  <dcterms:modified xsi:type="dcterms:W3CDTF">2025-12-20T12:48:00Z</dcterms:modified>
</cp:coreProperties>
</file>