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767" w:rsidRDefault="004A6767">
      <w:pPr>
        <w:rPr>
          <w:sz w:val="48"/>
          <w:szCs w:val="48"/>
        </w:rPr>
      </w:pPr>
    </w:p>
    <w:p w:rsidR="004A6767" w:rsidRDefault="004A6767">
      <w:pPr>
        <w:rPr>
          <w:sz w:val="48"/>
          <w:szCs w:val="48"/>
        </w:rPr>
      </w:pPr>
    </w:p>
    <w:p w:rsidR="004A6767" w:rsidRDefault="004A6767">
      <w:pPr>
        <w:rPr>
          <w:sz w:val="48"/>
          <w:szCs w:val="48"/>
        </w:rPr>
      </w:pPr>
    </w:p>
    <w:p w:rsidR="004A6767" w:rsidRDefault="004A6767">
      <w:pPr>
        <w:rPr>
          <w:sz w:val="48"/>
          <w:szCs w:val="48"/>
        </w:rPr>
      </w:pPr>
    </w:p>
    <w:p w:rsidR="004A6767" w:rsidRDefault="004A6767">
      <w:pPr>
        <w:rPr>
          <w:sz w:val="48"/>
          <w:szCs w:val="48"/>
        </w:rPr>
      </w:pPr>
    </w:p>
    <w:p w:rsidR="004A6767" w:rsidRDefault="004A6767">
      <w:pPr>
        <w:rPr>
          <w:sz w:val="48"/>
          <w:szCs w:val="48"/>
        </w:rPr>
      </w:pPr>
    </w:p>
    <w:p w:rsidR="004A6767" w:rsidRDefault="004A6767">
      <w:pPr>
        <w:rPr>
          <w:sz w:val="48"/>
          <w:szCs w:val="48"/>
        </w:rPr>
      </w:pPr>
    </w:p>
    <w:p w:rsidR="004A6767" w:rsidRDefault="004A6767">
      <w:pPr>
        <w:rPr>
          <w:sz w:val="48"/>
          <w:szCs w:val="48"/>
        </w:rPr>
      </w:pPr>
    </w:p>
    <w:p w:rsidR="00A66C41" w:rsidRDefault="004A6767">
      <w:r>
        <w:rPr>
          <w:sz w:val="48"/>
          <w:szCs w:val="48"/>
        </w:rPr>
        <w:t>Μια μικρή ιστορία με εικόνες και λέξεις…</w:t>
      </w:r>
      <w:r w:rsidR="00A66C41">
        <w:br w:type="page"/>
      </w:r>
    </w:p>
    <w:p w:rsidR="00B2163A" w:rsidRPr="00347C56" w:rsidRDefault="00DB5648" w:rsidP="00347C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58240" behindDoc="0" locked="0" layoutInCell="1" allowOverlap="1">
            <wp:simplePos x="1162050" y="914400"/>
            <wp:positionH relativeFrom="column">
              <wp:align>left</wp:align>
            </wp:positionH>
            <wp:positionV relativeFrom="paragraph">
              <wp:align>top</wp:align>
            </wp:positionV>
            <wp:extent cx="2466975" cy="1847850"/>
            <wp:effectExtent l="19050" t="0" r="9525" b="0"/>
            <wp:wrapSquare wrapText="bothSides"/>
            <wp:docPr id="1" name="Εικόνα 1" descr="http://t1.gstatic.com/images?q=tbn:ANd9GcT5cKPTSe6LyuyvoiT9tcTMvOLL3TpPvSGXZTOTUMGcj4NNDNV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1.gstatic.com/images?q=tbn:ANd9GcT5cKPTSe6LyuyvoiT9tcTMvOLL3TpPvSGXZTOTUMGcj4NNDNV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7C56">
        <w:t>Επί αιώνες ο άνθρωπος χρησιμοποιούσε τις ιδιότητες του ήλιου,</w:t>
      </w:r>
      <w:r w:rsidR="00347C56" w:rsidRPr="00347C56">
        <w:br w:type="textWrapping" w:clear="all"/>
      </w:r>
    </w:p>
    <w:p w:rsidR="00DB5648" w:rsidRPr="00347C56" w:rsidRDefault="00DB5648"/>
    <w:p w:rsidR="00DB5648" w:rsidRPr="00347C56" w:rsidRDefault="00DB5648"/>
    <w:p w:rsidR="00DB5648" w:rsidRPr="00347C56" w:rsidRDefault="00DB5648"/>
    <w:p w:rsidR="00DB5648" w:rsidRPr="00347C56" w:rsidRDefault="00DB5648" w:rsidP="00347C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00300" cy="2371725"/>
            <wp:effectExtent l="19050" t="0" r="0" b="0"/>
            <wp:wrapSquare wrapText="bothSides"/>
            <wp:docPr id="4" name="Εικόνα 4" descr="http://2.bp.blogspot.com/_6IFsux2SYXc/TJYSNa7Mr2I/AAAAAAAAAgQ/0SPM4ljxF3I/s1600/%CE%9A%CE%99%CE%9D%CE%97%CE%A3%CE%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_6IFsux2SYXc/TJYSNa7Mr2I/AAAAAAAAAgQ/0SPM4ljxF3I/s1600/%CE%9A%CE%99%CE%9D%CE%97%CE%A3%CE%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7C56">
        <w:t>της κίνησης,</w:t>
      </w:r>
      <w:r w:rsidR="00347C56" w:rsidRPr="00347C56">
        <w:br w:type="textWrapping" w:clear="all"/>
      </w:r>
    </w:p>
    <w:p w:rsidR="00DB5648" w:rsidRPr="00347C56" w:rsidRDefault="00DB5648"/>
    <w:p w:rsidR="00347C56" w:rsidRDefault="00347C56" w:rsidP="00347C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95575" cy="2590800"/>
            <wp:effectExtent l="19050" t="0" r="9525" b="0"/>
            <wp:wrapSquare wrapText="bothSides"/>
            <wp:docPr id="21" name="Εικόνα 7" descr="http://www.proprofs.com/quiz-school/user_upload/ckeditor/6a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roprofs.com/quiz-school/user_upload/ckeditor/6a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και του νερού, για να θεραπεύσει τις παθήσεις του.</w:t>
      </w:r>
    </w:p>
    <w:p w:rsidR="00DB5648" w:rsidRPr="00347C56" w:rsidRDefault="00347C56" w:rsidP="00347C56">
      <w:r>
        <w:br w:type="textWrapping" w:clear="all"/>
      </w:r>
    </w:p>
    <w:p w:rsidR="00DB5648" w:rsidRPr="00347C56" w:rsidRDefault="00DB5648"/>
    <w:p w:rsidR="00DB5648" w:rsidRPr="00347C56" w:rsidRDefault="00DB5648"/>
    <w:p w:rsidR="00DB5648" w:rsidRPr="00347C56" w:rsidRDefault="00DB5648" w:rsidP="00347C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52700" cy="2867025"/>
            <wp:effectExtent l="19050" t="0" r="0" b="0"/>
            <wp:wrapSquare wrapText="bothSides"/>
            <wp:docPr id="2" name="Εικόνα 10" descr="http://t3.gstatic.com/images?q=tbn:ANd9GcQzzs_VfokCldD2e2JYGmj6-WCueKFyPXc7Ai3SDMOM0rpdIIqQ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3.gstatic.com/images?q=tbn:ANd9GcQzzs_VfokCldD2e2JYGmj6-WCueKFyPXc7Ai3SDMOM0rpdIIqQ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7C56">
        <w:t xml:space="preserve">Προστέθηκαν και άλλα μέσα όπως βότανα,  </w:t>
      </w:r>
      <w:r w:rsidR="00347C56" w:rsidRPr="00347C56">
        <w:br w:type="textWrapping" w:clear="all"/>
      </w:r>
    </w:p>
    <w:p w:rsidR="00230560" w:rsidRPr="00347C56" w:rsidRDefault="00230560"/>
    <w:p w:rsidR="00230560" w:rsidRPr="00347C56" w:rsidRDefault="00230560"/>
    <w:p w:rsidR="00230560" w:rsidRPr="00347C56" w:rsidRDefault="00230560" w:rsidP="00347C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28850" cy="2085975"/>
            <wp:effectExtent l="19050" t="0" r="0" b="0"/>
            <wp:wrapSquare wrapText="bothSides"/>
            <wp:docPr id="3" name="Εικόνα 13" descr="http://www.beautybazaar.gr/magazine/wp-content/uploads/2012/01/aromatherapy_h_633_45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eautybazaar.gr/magazine/wp-content/uploads/2012/01/aromatherapy_h_633_45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7C56">
        <w:t>έλαια,</w:t>
      </w:r>
      <w:r w:rsidR="00347C56" w:rsidRPr="00347C56">
        <w:br w:type="textWrapping" w:clear="all"/>
      </w:r>
    </w:p>
    <w:p w:rsidR="00347C56" w:rsidRDefault="00347C56" w:rsidP="00347C56">
      <w:pPr>
        <w:rPr>
          <w:noProof/>
          <w:lang w:eastAsia="el-GR"/>
        </w:rPr>
      </w:pPr>
    </w:p>
    <w:p w:rsidR="00230560" w:rsidRDefault="00230560" w:rsidP="003630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04415" cy="2019300"/>
            <wp:effectExtent l="19050" t="0" r="635" b="0"/>
            <wp:wrapSquare wrapText="bothSides"/>
            <wp:docPr id="16" name="Εικόνα 16" descr="http://www.terrenature.ch/sites/default/files/styles/tn_article_main/public/images/articles/clay20colors20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terrenature.ch/sites/default/files/styles/tn_article_main/public/images/articles/clay20colors2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7C56">
        <w:t>άργιλος και έτσι δημιουργήθηκαν οι πρώτες συστηματικές μεθοδολογίες.</w:t>
      </w:r>
      <w:r w:rsidR="00347C56">
        <w:br w:type="textWrapping" w:clear="all"/>
      </w:r>
    </w:p>
    <w:p w:rsidR="00347C56" w:rsidRDefault="00347C56"/>
    <w:p w:rsidR="00347C56" w:rsidRPr="00347C56" w:rsidRDefault="00347C56"/>
    <w:p w:rsidR="00230560" w:rsidRPr="003630AA" w:rsidRDefault="00230560" w:rsidP="003630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00020" cy="2162175"/>
            <wp:effectExtent l="19050" t="0" r="5080" b="0"/>
            <wp:wrapSquare wrapText="bothSides"/>
            <wp:docPr id="19" name="Εικόνα 19" descr="http://www.sigmalive.com/files/imagecache/full_image/files/node_images/7/0/0/544700/kina_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igmalive.com/files/imagecache/full_image/files/node_images/7/0/0/544700/kina_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30AA">
        <w:t xml:space="preserve">Τα πρώτα ιστορικά στοιχεία φανερώνουν πως οι κινέζοι ιερείς </w:t>
      </w:r>
      <w:r w:rsidR="003630AA">
        <w:rPr>
          <w:lang w:val="en-US"/>
        </w:rPr>
        <w:t>TSAO</w:t>
      </w:r>
      <w:r w:rsidR="003630AA" w:rsidRPr="003630AA">
        <w:t>-</w:t>
      </w:r>
      <w:r w:rsidR="003630AA">
        <w:rPr>
          <w:lang w:val="en-US"/>
        </w:rPr>
        <w:t>TSE</w:t>
      </w:r>
      <w:r w:rsidR="003630AA" w:rsidRPr="003630AA">
        <w:t xml:space="preserve"> </w:t>
      </w:r>
      <w:r w:rsidR="003630AA">
        <w:t xml:space="preserve">κωδικοποίησαν μια τεχνική θεραπευτικών ασκήσεων ή στάσεων </w:t>
      </w:r>
      <w:r w:rsidR="003630AA" w:rsidRPr="003630AA">
        <w:br w:type="textWrapping" w:clear="all"/>
      </w:r>
    </w:p>
    <w:p w:rsidR="009A5D2F" w:rsidRPr="003630AA" w:rsidRDefault="009A5D2F"/>
    <w:p w:rsidR="009A5D2F" w:rsidRPr="003630AA" w:rsidRDefault="009A5D2F"/>
    <w:p w:rsidR="009A5D2F" w:rsidRPr="003630AA" w:rsidRDefault="009A5D2F" w:rsidP="003630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07615" cy="2809875"/>
            <wp:effectExtent l="19050" t="0" r="6985" b="0"/>
            <wp:wrapSquare wrapText="bothSides"/>
            <wp:docPr id="22" name="Εικόνα 22" descr="http://homepage.ntlworld.com/b.udall/images/kungfu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homepage.ntlworld.com/b.udall/images/kungfu2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30AA">
        <w:t xml:space="preserve">το 2698 </w:t>
      </w:r>
      <w:proofErr w:type="spellStart"/>
      <w:r w:rsidR="003630AA">
        <w:t>π.Χ.</w:t>
      </w:r>
      <w:proofErr w:type="spellEnd"/>
      <w:r w:rsidR="003630AA">
        <w:t xml:space="preserve"> με την ονομασία </w:t>
      </w:r>
      <w:r w:rsidR="003630AA">
        <w:rPr>
          <w:lang w:val="en-US"/>
        </w:rPr>
        <w:t>KUNG</w:t>
      </w:r>
      <w:r w:rsidR="003630AA" w:rsidRPr="003630AA">
        <w:t>-</w:t>
      </w:r>
      <w:r w:rsidR="003630AA">
        <w:rPr>
          <w:lang w:val="en-US"/>
        </w:rPr>
        <w:t>FU</w:t>
      </w:r>
      <w:r w:rsidR="003630AA" w:rsidRPr="003630AA">
        <w:br w:type="textWrapping" w:clear="all"/>
      </w:r>
    </w:p>
    <w:p w:rsidR="009A5D2F" w:rsidRPr="003630AA" w:rsidRDefault="009A5D2F"/>
    <w:p w:rsidR="009A5D2F" w:rsidRPr="003630AA" w:rsidRDefault="003630AA" w:rsidP="003630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Αργότερα στην Ινδία εμφανίζονται παρόμοιες περιγραφές σε ιερά κείμενα όπου αναφέρονται θεραπευτικές μαλάξεις.</w:t>
      </w:r>
    </w:p>
    <w:p w:rsidR="009A5D2F" w:rsidRPr="003630AA" w:rsidRDefault="009A5D2F">
      <w:r>
        <w:rPr>
          <w:noProof/>
          <w:lang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93695" cy="2162175"/>
            <wp:effectExtent l="19050" t="0" r="1905" b="0"/>
            <wp:wrapSquare wrapText="bothSides"/>
            <wp:docPr id="5" name="Εικόνα 25" descr="http://www.entertv.gr/wp-content/uploads/2013/01/in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entertv.gr/wp-content/uploads/2013/01/indi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30AA" w:rsidRPr="003630AA">
        <w:br w:type="textWrapping" w:clear="all"/>
      </w:r>
    </w:p>
    <w:p w:rsidR="009A5D2F" w:rsidRPr="003630AA" w:rsidRDefault="009A5D2F" w:rsidP="003630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el-G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43200" cy="2305050"/>
            <wp:effectExtent l="19050" t="0" r="0" b="0"/>
            <wp:wrapSquare wrapText="bothSides"/>
            <wp:docPr id="28" name="Εικόνα 28" descr="http://stergiog.files.wordpress.com/2012/07/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tergiog.files.wordpress.com/2012/07/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30AA">
        <w:t xml:space="preserve">Στην Αρχαία Ελλάδα, ο </w:t>
      </w:r>
      <w:proofErr w:type="spellStart"/>
      <w:r w:rsidR="003630AA">
        <w:t>Ηρόδικος</w:t>
      </w:r>
      <w:proofErr w:type="spellEnd"/>
      <w:r w:rsidR="003630AA">
        <w:t xml:space="preserve"> (διδάσκαλος του Ιπποκράτη) θεμελιώνει την θεραπευτική γυμναστική</w:t>
      </w:r>
      <w:r w:rsidR="003630AA" w:rsidRPr="003630AA">
        <w:br w:type="textWrapping" w:clear="all"/>
      </w:r>
    </w:p>
    <w:p w:rsidR="00744C2B" w:rsidRPr="003630AA" w:rsidRDefault="00744C2B"/>
    <w:p w:rsidR="00744C2B" w:rsidRPr="003630AA" w:rsidRDefault="00744C2B"/>
    <w:p w:rsidR="00744C2B" w:rsidRPr="003630AA" w:rsidRDefault="00744C2B" w:rsidP="003630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el-G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05150" cy="2305050"/>
            <wp:effectExtent l="19050" t="0" r="0" b="0"/>
            <wp:wrapSquare wrapText="bothSides"/>
            <wp:docPr id="31" name="Εικόνα 31" descr="http://content-mcdn.ethnos.gr/filesystem/images/20111112/engine/assets_LARGE_t_420_53952181_type1212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ontent-mcdn.ethnos.gr/filesystem/images/20111112/engine/assets_LARGE_t_420_53952181_type121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30AA">
        <w:t>ενώ ο Ιπποκράτης προάγει την τέχνη της ιάσεως σε επιστήμη.</w:t>
      </w:r>
      <w:r w:rsidR="003630AA" w:rsidRPr="003630AA">
        <w:br w:type="textWrapping" w:clear="all"/>
      </w:r>
    </w:p>
    <w:p w:rsidR="00744C2B" w:rsidRPr="003630AA" w:rsidRDefault="003630AA" w:rsidP="003630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el-G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83230" cy="2438400"/>
            <wp:effectExtent l="19050" t="0" r="7620" b="0"/>
            <wp:wrapSquare wrapText="bothSides"/>
            <wp:docPr id="24" name="Εικόνα 34" descr="http://4.bp.blogspot.com/_4KDPHrKvXNA/TMq7MYqKaYI/AAAAAAAAAxs/W-7lbjW4vzA/s1600/hippocrate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4.bp.blogspot.com/_4KDPHrKvXNA/TMq7MYqKaYI/AAAAAAAAAxs/W-7lbjW4vzA/s1600/hippocrate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Ο Ισοκράτης,  ο Αριστοτέλης, ο Ασκληπιός, ο Γαληνός αναφέρουν ως μέσο θεραπείας διαφόρων παθήσεων τις μαλάξεις και την γυμναστική. </w:t>
      </w:r>
      <w:r>
        <w:br w:type="textWrapping" w:clear="all"/>
      </w:r>
    </w:p>
    <w:p w:rsidR="00744C2B" w:rsidRPr="003630AA" w:rsidRDefault="00744C2B"/>
    <w:p w:rsidR="00744C2B" w:rsidRPr="003630AA" w:rsidRDefault="00744C2B"/>
    <w:p w:rsidR="00744C2B" w:rsidRPr="003630AA" w:rsidRDefault="00744C2B"/>
    <w:p w:rsidR="00744C2B" w:rsidRDefault="00744C2B" w:rsidP="00D710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el-G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43225" cy="2447925"/>
            <wp:effectExtent l="19050" t="0" r="9525" b="0"/>
            <wp:wrapSquare wrapText="bothSides"/>
            <wp:docPr id="37" name="Εικόνα 37" descr="http://beckman.illinois.edu/news/features/images/feature11070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beckman.illinois.edu/news/features/images/feature1107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1081">
        <w:t>Ακόμα και για την ηλεκτροθεραπεία , υπάρχουν στα ρωμαϊκά χρόνια αναφορές εφαρμογής σε ημικρανίες, με τη χρήση ηλεκτροφόρων ψαριών.</w:t>
      </w:r>
      <w:r w:rsidR="00D71081">
        <w:br w:type="textWrapping" w:clear="all"/>
      </w:r>
    </w:p>
    <w:p w:rsidR="00E64DD4" w:rsidRDefault="00E64DD4"/>
    <w:p w:rsidR="00E64DD4" w:rsidRDefault="00E64DD4"/>
    <w:p w:rsidR="00E64DD4" w:rsidRDefault="00E64DD4" w:rsidP="00D710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el-G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95575" cy="2324100"/>
            <wp:effectExtent l="19050" t="0" r="9525" b="0"/>
            <wp:wrapSquare wrapText="bothSides"/>
            <wp:docPr id="40" name="Εικόνα 40" descr="http://4.bp.blogspot.com/_K7W7tLX9RRc/S9tI4gxsw1I/AAAAAAAAB58/yn6OzbJzIcU/s1600/%CE%91%CE%84+%CE%A0%CE%91%CE%93%CE%9A%CE%9F%CE%A3%CE%9C%CE%99%CE%9F%CE%A3+%CE%A0%CE%9F%CE%9B%CE%95%CE%9C%CE%9F%CE%A3+%CE%91%CE%A1%CE%A7%CE%99%CE%9A%CE%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4.bp.blogspot.com/_K7W7tLX9RRc/S9tI4gxsw1I/AAAAAAAAB58/yn6OzbJzIcU/s1600/%CE%91%CE%84+%CE%A0%CE%91%CE%93%CE%9A%CE%9F%CE%A3%CE%9C%CE%99%CE%9F%CE%A3+%CE%A0%CE%9F%CE%9B%CE%95%CE%9C%CE%9F%CE%A3+%CE%91%CE%A1%CE%A7%CE%99%CE%9A%CE%97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1081">
        <w:t>Ωστόσο η φυσικοθεραπεία αναπτύχθηκε σε αυτοτελή θεραπευτικό κλάδο μετά τον Α΄ Παγκόσμιο Πόλεμο</w:t>
      </w:r>
      <w:r w:rsidR="00D71081">
        <w:br w:type="textWrapping" w:clear="all"/>
      </w:r>
    </w:p>
    <w:p w:rsidR="00E64DD4" w:rsidRDefault="00E64DD4"/>
    <w:p w:rsidR="00E64DD4" w:rsidRDefault="00E64DD4" w:rsidP="00D710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64DD4">
        <w:rPr>
          <w:noProof/>
          <w:lang w:eastAsia="el-GR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76550" cy="2447925"/>
            <wp:effectExtent l="19050" t="0" r="0" b="0"/>
            <wp:wrapSquare wrapText="bothSides"/>
            <wp:docPr id="18" name="Εικόνα 43" descr="http://www.history.org.uk/library/0901/0000/0077/nagasaki_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history.org.uk/library/0901/0000/0077/nagasaki_2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1081">
        <w:t>και περισσότερο μετά τον Β΄ Παγκόσμιο πόλεμο εξαιτίας</w:t>
      </w:r>
      <w:r w:rsidR="00D71081">
        <w:br w:type="textWrapping" w:clear="all"/>
      </w:r>
    </w:p>
    <w:p w:rsidR="0047040E" w:rsidRDefault="0047040E"/>
    <w:p w:rsidR="0047040E" w:rsidRDefault="0047040E" w:rsidP="00D710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el-G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62150" cy="2324100"/>
            <wp:effectExtent l="19050" t="0" r="0" b="0"/>
            <wp:wrapSquare wrapText="bothSides"/>
            <wp:docPr id="46" name="Εικόνα 4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undefined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1081">
        <w:t>της παρουσίας μεγάλου αριθμού ατόμων με αναπηρίες οφειλόμενες αφενός στις πολεμικές κακώσεις</w:t>
      </w:r>
      <w:r w:rsidR="00D71081">
        <w:br w:type="textWrapping" w:clear="all"/>
      </w:r>
    </w:p>
    <w:p w:rsidR="0047040E" w:rsidRDefault="0047040E"/>
    <w:p w:rsidR="0047040E" w:rsidRDefault="0047040E"/>
    <w:p w:rsidR="0047040E" w:rsidRDefault="0047040E" w:rsidP="00D710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el-G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31365" cy="2524125"/>
            <wp:effectExtent l="19050" t="0" r="6985" b="0"/>
            <wp:wrapSquare wrapText="bothSides"/>
            <wp:docPr id="49" name="Εικόνα 49" descr="http://bentley.umich.edu/research/guides/polio/images/bl006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bentley.umich.edu/research/guides/polio/images/bl0068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6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1081">
        <w:t>και αφετέρου σε ένα βαρύ λοιμώδες νόσημα, την πολιομυελίτιδα για την οποία μέχρι το 1960 περίπου δεν γινόταν προστατευτικός εμβολιασμός.</w:t>
      </w:r>
      <w:r w:rsidR="00D71081">
        <w:br w:type="textWrapping" w:clear="all"/>
      </w:r>
    </w:p>
    <w:p w:rsidR="0047040E" w:rsidRDefault="0047040E"/>
    <w:p w:rsidR="0047040E" w:rsidRDefault="00347C56" w:rsidP="00D710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el-G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31365" cy="2143125"/>
            <wp:effectExtent l="19050" t="0" r="6985" b="0"/>
            <wp:wrapSquare wrapText="bothSides"/>
            <wp:docPr id="20" name="Εικόνα 52" descr="http://kapodistriako.uoa.gr/stories/002_co_01/laik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kapodistriako.uoa.gr/stories/002_co_01/laiko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6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1081">
        <w:t>Η πρώτη σχολή φυσικοθεραπείας λειτούργησε στο Νοσοκομείο «Βασιλεύς Παύλος» - το σημερινό Λαϊκό Νοσοκομείο, το 1958.</w:t>
      </w:r>
      <w:r w:rsidR="00D71081">
        <w:br w:type="textWrapping" w:clear="all"/>
      </w:r>
    </w:p>
    <w:p w:rsidR="0047040E" w:rsidRDefault="0047040E"/>
    <w:p w:rsidR="00E64DD4" w:rsidRPr="00E64DD4" w:rsidRDefault="00E64DD4"/>
    <w:p w:rsidR="009A5D2F" w:rsidRPr="00D71081" w:rsidRDefault="009A5D2F"/>
    <w:p w:rsidR="00230560" w:rsidRPr="00D71081" w:rsidRDefault="00230560"/>
    <w:p w:rsidR="00230560" w:rsidRPr="00D71081" w:rsidRDefault="00230560"/>
    <w:p w:rsidR="00230560" w:rsidRPr="00D71081" w:rsidRDefault="00230560"/>
    <w:p w:rsidR="00230560" w:rsidRPr="00D71081" w:rsidRDefault="00230560"/>
    <w:p w:rsidR="00230560" w:rsidRPr="00D71081" w:rsidRDefault="00230560"/>
    <w:p w:rsidR="00230560" w:rsidRPr="00D71081" w:rsidRDefault="00230560"/>
    <w:p w:rsidR="00DB5648" w:rsidRPr="00D71081" w:rsidRDefault="00DB5648"/>
    <w:sectPr w:rsidR="00DB5648" w:rsidRPr="00D71081" w:rsidSect="00B2163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B5648"/>
    <w:rsid w:val="00230560"/>
    <w:rsid w:val="00347C56"/>
    <w:rsid w:val="003630AA"/>
    <w:rsid w:val="00387FBD"/>
    <w:rsid w:val="0047040E"/>
    <w:rsid w:val="004A6767"/>
    <w:rsid w:val="00624BE4"/>
    <w:rsid w:val="00656669"/>
    <w:rsid w:val="00744C2B"/>
    <w:rsid w:val="009A5D2F"/>
    <w:rsid w:val="00A66C41"/>
    <w:rsid w:val="00B2163A"/>
    <w:rsid w:val="00BD5163"/>
    <w:rsid w:val="00D71081"/>
    <w:rsid w:val="00DB5648"/>
    <w:rsid w:val="00E64DD4"/>
    <w:rsid w:val="00F565C6"/>
    <w:rsid w:val="00F903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6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B5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B5648"/>
    <w:rPr>
      <w:rFonts w:ascii="Tahoma" w:hAnsi="Tahoma" w:cs="Tahoma"/>
      <w:sz w:val="16"/>
      <w:szCs w:val="16"/>
    </w:rPr>
  </w:style>
  <w:style w:type="paragraph" w:styleId="a4">
    <w:name w:val="No Spacing"/>
    <w:link w:val="Char0"/>
    <w:uiPriority w:val="1"/>
    <w:qFormat/>
    <w:rsid w:val="00A66C41"/>
    <w:pPr>
      <w:spacing w:after="0" w:line="240" w:lineRule="auto"/>
    </w:pPr>
    <w:rPr>
      <w:rFonts w:eastAsiaTheme="minorEastAsia"/>
    </w:rPr>
  </w:style>
  <w:style w:type="character" w:customStyle="1" w:styleId="Char0">
    <w:name w:val="Χωρίς διάστιχο Char"/>
    <w:basedOn w:val="a0"/>
    <w:link w:val="a4"/>
    <w:uiPriority w:val="1"/>
    <w:rsid w:val="00A66C41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66FC62-48FA-4A3F-9432-38DDDE245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242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ΝΙΚΟΣ ΑΝΤΩΝΙΟΥ</dc:creator>
  <cp:keywords/>
  <dc:description/>
  <cp:lastModifiedBy>ΝΙΚΟΣ ΑΝΤΩΝΙΟΥ</cp:lastModifiedBy>
  <cp:revision>9</cp:revision>
  <cp:lastPrinted>2013-02-13T23:39:00Z</cp:lastPrinted>
  <dcterms:created xsi:type="dcterms:W3CDTF">2013-02-13T21:20:00Z</dcterms:created>
  <dcterms:modified xsi:type="dcterms:W3CDTF">2013-02-24T18:38:00Z</dcterms:modified>
</cp:coreProperties>
</file>