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1" w:rsidRDefault="004F74DD" w:rsidP="00C81D8D">
      <w:pPr>
        <w:ind w:right="-101" w:firstLine="567"/>
        <w:jc w:val="center"/>
        <w:rPr>
          <w:color w:val="F79646" w:themeColor="accent6"/>
          <w:sz w:val="40"/>
          <w:szCs w:val="40"/>
        </w:rPr>
      </w:pPr>
      <w:r>
        <w:rPr>
          <w:color w:val="F79646" w:themeColor="accent6"/>
          <w:sz w:val="40"/>
          <w:szCs w:val="40"/>
        </w:rPr>
        <w:t>Γενικές οδηγίες προς την έγκυο</w:t>
      </w:r>
    </w:p>
    <w:p w:rsidR="004F74DD" w:rsidRDefault="004F74DD" w:rsidP="00C81D8D">
      <w:pPr>
        <w:ind w:right="-101" w:firstLine="567"/>
        <w:jc w:val="both"/>
        <w:rPr>
          <w:sz w:val="28"/>
          <w:szCs w:val="28"/>
        </w:rPr>
      </w:pPr>
    </w:p>
    <w:p w:rsidR="004F74DD" w:rsidRDefault="004F74DD" w:rsidP="00C81D8D">
      <w:pPr>
        <w:ind w:right="-101" w:firstLine="567"/>
        <w:jc w:val="both"/>
        <w:rPr>
          <w:sz w:val="32"/>
          <w:szCs w:val="32"/>
        </w:rPr>
      </w:pPr>
      <w:r w:rsidRPr="004F74DD">
        <w:rPr>
          <w:sz w:val="32"/>
          <w:szCs w:val="32"/>
        </w:rPr>
        <w:t xml:space="preserve">Η </w:t>
      </w:r>
      <w:r w:rsidRPr="004F74DD">
        <w:rPr>
          <w:b/>
          <w:sz w:val="32"/>
          <w:szCs w:val="32"/>
        </w:rPr>
        <w:t>διατροφή</w:t>
      </w:r>
      <w:r w:rsidRPr="004F74DD">
        <w:rPr>
          <w:sz w:val="32"/>
          <w:szCs w:val="32"/>
        </w:rPr>
        <w:t xml:space="preserve"> της εγκύου πρέπει να είναι</w:t>
      </w:r>
      <w:r>
        <w:rPr>
          <w:sz w:val="32"/>
          <w:szCs w:val="32"/>
        </w:rPr>
        <w:t xml:space="preserve"> πλούσια</w:t>
      </w:r>
      <w:r w:rsidRPr="004F74DD">
        <w:rPr>
          <w:sz w:val="32"/>
          <w:szCs w:val="32"/>
        </w:rPr>
        <w:t>:</w:t>
      </w:r>
    </w:p>
    <w:p w:rsidR="004F74DD" w:rsidRDefault="004F74DD" w:rsidP="00C81D8D">
      <w:pPr>
        <w:pStyle w:val="a3"/>
        <w:numPr>
          <w:ilvl w:val="0"/>
          <w:numId w:val="2"/>
        </w:numPr>
        <w:ind w:left="0"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σε </w:t>
      </w:r>
      <w:proofErr w:type="spellStart"/>
      <w:r w:rsidR="006C678F">
        <w:rPr>
          <w:sz w:val="32"/>
          <w:szCs w:val="32"/>
        </w:rPr>
        <w:t>πρωτεϊ</w:t>
      </w:r>
      <w:r>
        <w:rPr>
          <w:sz w:val="32"/>
          <w:szCs w:val="32"/>
        </w:rPr>
        <w:t>νες</w:t>
      </w:r>
      <w:proofErr w:type="spellEnd"/>
      <w:r>
        <w:rPr>
          <w:sz w:val="32"/>
          <w:szCs w:val="32"/>
        </w:rPr>
        <w:t xml:space="preserve"> (κρέας, γάλα, ψάρια),</w:t>
      </w:r>
    </w:p>
    <w:p w:rsidR="004F74DD" w:rsidRDefault="004F74DD" w:rsidP="00C81D8D">
      <w:pPr>
        <w:pStyle w:val="a3"/>
        <w:numPr>
          <w:ilvl w:val="0"/>
          <w:numId w:val="2"/>
        </w:numPr>
        <w:ind w:left="0"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>υδατάνθρακες (π.χ. δημητριακά, χόρτα, φρούτα),</w:t>
      </w:r>
    </w:p>
    <w:p w:rsidR="006C678F" w:rsidRDefault="006C678F" w:rsidP="00C81D8D">
      <w:pPr>
        <w:pStyle w:val="a3"/>
        <w:numPr>
          <w:ilvl w:val="0"/>
          <w:numId w:val="2"/>
        </w:numPr>
        <w:ind w:left="0"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>βιταμίνες</w:t>
      </w:r>
      <w:r w:rsidR="006E1C7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και</w:t>
      </w:r>
      <w:r w:rsidR="006E1C7F">
        <w:rPr>
          <w:sz w:val="32"/>
          <w:szCs w:val="32"/>
          <w:lang w:val="en-US"/>
        </w:rPr>
        <w:t xml:space="preserve"> </w:t>
      </w:r>
      <w:r w:rsidR="004F74DD">
        <w:rPr>
          <w:sz w:val="32"/>
          <w:szCs w:val="32"/>
        </w:rPr>
        <w:t>μέταλλα</w:t>
      </w:r>
      <w:r>
        <w:rPr>
          <w:sz w:val="32"/>
          <w:szCs w:val="32"/>
        </w:rPr>
        <w:t xml:space="preserve">. </w:t>
      </w:r>
    </w:p>
    <w:p w:rsidR="002B4387" w:rsidRPr="006C678F" w:rsidRDefault="00C81D8D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387" w:rsidRPr="006C678F">
        <w:rPr>
          <w:sz w:val="32"/>
          <w:szCs w:val="32"/>
        </w:rPr>
        <w:t xml:space="preserve">Συνήθως δε χρειάζεται επιπρόσθετο ασβέστιο, γιατί οι γυναίκες το παίρνουν με το γάλα ή το τυρί. Η έγκυος χρειάζεται επιπρόσθετη χορήγηση σιδήρου και μικρή ποσότητα </w:t>
      </w:r>
      <w:proofErr w:type="spellStart"/>
      <w:r w:rsidR="002B4387" w:rsidRPr="006C678F">
        <w:rPr>
          <w:sz w:val="32"/>
          <w:szCs w:val="32"/>
        </w:rPr>
        <w:t>φυλλικού</w:t>
      </w:r>
      <w:proofErr w:type="spellEnd"/>
      <w:r w:rsidR="002B4387" w:rsidRPr="006C678F">
        <w:rPr>
          <w:sz w:val="32"/>
          <w:szCs w:val="32"/>
        </w:rPr>
        <w:t xml:space="preserve"> οξέος καθημερινά μετά την 20</w:t>
      </w:r>
      <w:r w:rsidR="002B4387" w:rsidRPr="006C678F">
        <w:rPr>
          <w:sz w:val="32"/>
          <w:szCs w:val="32"/>
          <w:vertAlign w:val="superscript"/>
        </w:rPr>
        <w:t>η</w:t>
      </w:r>
      <w:r w:rsidR="002B4387" w:rsidRPr="006C678F">
        <w:rPr>
          <w:sz w:val="32"/>
          <w:szCs w:val="32"/>
        </w:rPr>
        <w:t xml:space="preserve"> </w:t>
      </w:r>
      <w:r w:rsidR="00016996" w:rsidRPr="006C678F">
        <w:rPr>
          <w:sz w:val="32"/>
          <w:szCs w:val="32"/>
        </w:rPr>
        <w:t>ε</w:t>
      </w:r>
      <w:r w:rsidR="002B4387" w:rsidRPr="006C678F">
        <w:rPr>
          <w:sz w:val="32"/>
          <w:szCs w:val="32"/>
        </w:rPr>
        <w:t>βδομάδα εγκυμοσύνης.</w:t>
      </w:r>
    </w:p>
    <w:p w:rsidR="005B45AB" w:rsidRDefault="005B45AB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387">
        <w:rPr>
          <w:b/>
          <w:sz w:val="32"/>
          <w:szCs w:val="32"/>
        </w:rPr>
        <w:t xml:space="preserve">Η αύξηση του σωματικού βάρους </w:t>
      </w:r>
      <w:r w:rsidR="002B4387">
        <w:rPr>
          <w:sz w:val="32"/>
          <w:szCs w:val="32"/>
        </w:rPr>
        <w:t>δεν πρέπει να υπερβαίνει τα 10 κιλά. Χρειάζεται συχνή παρακολούθηση από την ίδια.</w:t>
      </w:r>
    </w:p>
    <w:p w:rsidR="002B4387" w:rsidRDefault="00C81D8D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387">
        <w:rPr>
          <w:sz w:val="32"/>
          <w:szCs w:val="32"/>
        </w:rPr>
        <w:t xml:space="preserve">Η έγκυος πρέπει καθημερινά να φροντίζει την </w:t>
      </w:r>
      <w:r w:rsidR="002B4387">
        <w:rPr>
          <w:b/>
          <w:sz w:val="32"/>
          <w:szCs w:val="32"/>
        </w:rPr>
        <w:t xml:space="preserve">καθαριότητα του σώματος της </w:t>
      </w:r>
      <w:r w:rsidR="002B4387">
        <w:rPr>
          <w:sz w:val="32"/>
          <w:szCs w:val="32"/>
        </w:rPr>
        <w:t>(</w:t>
      </w:r>
      <w:proofErr w:type="spellStart"/>
      <w:r w:rsidR="002B4387">
        <w:rPr>
          <w:sz w:val="32"/>
          <w:szCs w:val="32"/>
        </w:rPr>
        <w:t>ντουζ</w:t>
      </w:r>
      <w:proofErr w:type="spellEnd"/>
      <w:r w:rsidR="002B4387">
        <w:rPr>
          <w:sz w:val="32"/>
          <w:szCs w:val="32"/>
        </w:rPr>
        <w:t>).</w:t>
      </w:r>
    </w:p>
    <w:p w:rsidR="00766D80" w:rsidRDefault="00C81D8D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387">
        <w:rPr>
          <w:sz w:val="32"/>
          <w:szCs w:val="32"/>
        </w:rPr>
        <w:t xml:space="preserve">Πρέπει να γίνεται καθημερινά </w:t>
      </w:r>
      <w:r w:rsidR="002B4387" w:rsidRPr="002B4387">
        <w:rPr>
          <w:b/>
          <w:sz w:val="32"/>
          <w:szCs w:val="32"/>
        </w:rPr>
        <w:t>περιποίηση και επάλειψη</w:t>
      </w:r>
      <w:r w:rsidR="002B4387">
        <w:rPr>
          <w:b/>
          <w:sz w:val="32"/>
          <w:szCs w:val="32"/>
        </w:rPr>
        <w:t xml:space="preserve"> του δέρματος </w:t>
      </w:r>
      <w:r w:rsidR="00016996">
        <w:rPr>
          <w:b/>
          <w:sz w:val="32"/>
          <w:szCs w:val="32"/>
        </w:rPr>
        <w:t xml:space="preserve">της κοιλιάς και του στήθους </w:t>
      </w:r>
      <w:r w:rsidR="00016996">
        <w:rPr>
          <w:sz w:val="32"/>
          <w:szCs w:val="32"/>
        </w:rPr>
        <w:t>με</w:t>
      </w:r>
      <w:r w:rsidR="00016996">
        <w:rPr>
          <w:b/>
          <w:sz w:val="32"/>
          <w:szCs w:val="32"/>
        </w:rPr>
        <w:t xml:space="preserve"> </w:t>
      </w:r>
      <w:proofErr w:type="spellStart"/>
      <w:r w:rsidR="00016996">
        <w:rPr>
          <w:sz w:val="32"/>
          <w:szCs w:val="32"/>
        </w:rPr>
        <w:t>βαζελινούχες</w:t>
      </w:r>
      <w:proofErr w:type="spellEnd"/>
      <w:r w:rsidR="00016996">
        <w:rPr>
          <w:sz w:val="32"/>
          <w:szCs w:val="32"/>
        </w:rPr>
        <w:t xml:space="preserve"> κρέμες ώστε να αποφευχθεί η δημιουργία ραβδώσεων. Επίσης πρέπει να φοράει ειδική ζώνη της εγκυμοσύνης και στηθόδεσμο μετά την 20</w:t>
      </w:r>
      <w:r w:rsidR="00016996" w:rsidRPr="00016996">
        <w:rPr>
          <w:sz w:val="32"/>
          <w:szCs w:val="32"/>
          <w:vertAlign w:val="superscript"/>
        </w:rPr>
        <w:t>η</w:t>
      </w:r>
      <w:r w:rsidR="00016996">
        <w:rPr>
          <w:sz w:val="32"/>
          <w:szCs w:val="32"/>
        </w:rPr>
        <w:t xml:space="preserve"> εβδομάδα της κύησης για να αποφευχθεί η χαλάρωση των </w:t>
      </w:r>
      <w:r w:rsidR="00190AC1">
        <w:rPr>
          <w:sz w:val="32"/>
          <w:szCs w:val="32"/>
        </w:rPr>
        <w:t>κοιλιακών τοιχωμάτων και του στήθους. Η ζώνη επίσης την προστατεύει από την οσφυαλγία. Οι θηλές καθαρίζονται καθημερινά και γίνονται ορισμένες ασκήσεις για να προετοιμασθούν για το θηλασμό.</w:t>
      </w:r>
    </w:p>
    <w:p w:rsidR="005B45AB" w:rsidRDefault="00190AC1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Η συνουσία επιτρέπεται μέχρι την 36</w:t>
      </w:r>
      <w:r w:rsidRPr="00190AC1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εβδομάδα</w:t>
      </w:r>
      <w:r w:rsidR="000840EC">
        <w:rPr>
          <w:b/>
          <w:sz w:val="32"/>
          <w:szCs w:val="32"/>
        </w:rPr>
        <w:t xml:space="preserve"> εάν δεν υπάρχει ιδιαίτερο πρόβλημα. </w:t>
      </w:r>
      <w:r w:rsidR="000840EC">
        <w:rPr>
          <w:sz w:val="32"/>
          <w:szCs w:val="32"/>
        </w:rPr>
        <w:t>Η καλύτερη άσκηση κατά τη διάρκεια της εγκυμοσύνης είναι το καθημερινό  περπάτημα και κολύμπι (</w:t>
      </w:r>
      <w:r w:rsidR="006C678F">
        <w:rPr>
          <w:sz w:val="32"/>
          <w:szCs w:val="32"/>
        </w:rPr>
        <w:t xml:space="preserve">Εικόνα </w:t>
      </w:r>
      <w:r w:rsidR="000840EC">
        <w:rPr>
          <w:sz w:val="32"/>
          <w:szCs w:val="32"/>
        </w:rPr>
        <w:t>2.26).</w:t>
      </w:r>
    </w:p>
    <w:p w:rsidR="00D6199B" w:rsidRDefault="006C678F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840EC">
        <w:rPr>
          <w:b/>
          <w:sz w:val="32"/>
          <w:szCs w:val="32"/>
        </w:rPr>
        <w:t xml:space="preserve">Τα ταξίδια </w:t>
      </w:r>
      <w:r w:rsidR="000840EC">
        <w:rPr>
          <w:sz w:val="32"/>
          <w:szCs w:val="32"/>
        </w:rPr>
        <w:t xml:space="preserve"> δε θεωρούνται επικίνδυνα κατά την εγκυμοσύνη. Όμως </w:t>
      </w:r>
      <w:r w:rsidR="00BC4DF2">
        <w:rPr>
          <w:sz w:val="32"/>
          <w:szCs w:val="32"/>
        </w:rPr>
        <w:t>η έγκυος θα πρέπει να κινείται κάθε 2ώρες για να αποφευχθεί η φλεβική στάση του αίματος και ο κίνδυνος θρομβοφλεβίτιδας.</w:t>
      </w:r>
    </w:p>
    <w:p w:rsidR="00491C9A" w:rsidRDefault="00BC4DF2" w:rsidP="00C83F95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3F95">
        <w:rPr>
          <w:noProof/>
          <w:sz w:val="32"/>
          <w:szCs w:val="32"/>
          <w:lang w:eastAsia="el-GR"/>
        </w:rPr>
        <w:drawing>
          <wp:inline distT="0" distB="0" distL="0" distR="0">
            <wp:extent cx="2613141" cy="2764971"/>
            <wp:effectExtent l="19050" t="0" r="0" b="0"/>
            <wp:docPr id="1" name="Εικόνα 1" descr="C:\Documents and Settings\admin\Τα έγγραφά μου\Οι εικόνες μου\MP Navigator EX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Τα έγγραφά μου\Οι εικόνες μου\MP Navigator EX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52" cy="27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95" w:rsidRDefault="00C83F95" w:rsidP="00C81D8D">
      <w:pPr>
        <w:ind w:right="-101" w:firstLine="567"/>
        <w:jc w:val="both"/>
        <w:rPr>
          <w:sz w:val="32"/>
          <w:szCs w:val="32"/>
        </w:rPr>
      </w:pPr>
    </w:p>
    <w:p w:rsidR="00D6199B" w:rsidRDefault="00BC4DF2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καθημερινή </w:t>
      </w:r>
      <w:r w:rsidRPr="006C678F">
        <w:rPr>
          <w:b/>
          <w:sz w:val="32"/>
          <w:szCs w:val="32"/>
        </w:rPr>
        <w:t>ανάπαυση</w:t>
      </w:r>
      <w:r>
        <w:rPr>
          <w:sz w:val="32"/>
          <w:szCs w:val="32"/>
        </w:rPr>
        <w:t xml:space="preserve"> (Εικόνα 2.27)</w:t>
      </w:r>
      <w:r w:rsidR="006C67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μετά το μεσημεριανό φαγητό είναι απαραίτητη. Τη νύχτα θα πρέπει να κοιμάται 8 ώρες περίπου. Την ώρα του ύπνου </w:t>
      </w:r>
      <w:r w:rsidR="00BC5D03">
        <w:rPr>
          <w:sz w:val="32"/>
          <w:szCs w:val="32"/>
        </w:rPr>
        <w:t xml:space="preserve">θα πρέπει κάτω από τα πόδια να υπάρχει ένα μαξιλάρι για να βοηθάει την επαναφορά του αίματος στην καρδιά. Η έγκυος </w:t>
      </w:r>
      <w:r w:rsidR="00BC5D03">
        <w:rPr>
          <w:b/>
          <w:sz w:val="32"/>
          <w:szCs w:val="32"/>
        </w:rPr>
        <w:t xml:space="preserve">μπορεί να εργάζεται </w:t>
      </w:r>
      <w:r w:rsidR="00BC5D03">
        <w:rPr>
          <w:sz w:val="32"/>
          <w:szCs w:val="32"/>
        </w:rPr>
        <w:t xml:space="preserve">με την προϋπόθεση ότι η φύση της εργασίας δεν της δημιουργεί υπερκόπωση και </w:t>
      </w:r>
      <w:r w:rsidR="00315F26">
        <w:rPr>
          <w:sz w:val="32"/>
          <w:szCs w:val="32"/>
        </w:rPr>
        <w:t xml:space="preserve">προβλήματα στην κύηση. </w:t>
      </w:r>
    </w:p>
    <w:p w:rsidR="00766D80" w:rsidRDefault="00315F26" w:rsidP="00C81D8D">
      <w:pPr>
        <w:ind w:right="-10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Τα ρούχα </w:t>
      </w:r>
      <w:r>
        <w:rPr>
          <w:sz w:val="32"/>
          <w:szCs w:val="32"/>
        </w:rPr>
        <w:t xml:space="preserve">που θα φοράει η έγκυος πρέπει να είναι ευρύχωρα. Απαγορεύονται οι καλτσοδέτες γιατί εμποδίζουν τη </w:t>
      </w:r>
      <w:r w:rsidR="000407FF">
        <w:rPr>
          <w:sz w:val="32"/>
          <w:szCs w:val="32"/>
        </w:rPr>
        <w:t xml:space="preserve">φλεβική κυκλοφορία. Τα παπούτσια πρέπει να είναι ευρύχωρα με μικρό και </w:t>
      </w:r>
      <w:proofErr w:type="spellStart"/>
      <w:r w:rsidR="000407FF">
        <w:rPr>
          <w:sz w:val="32"/>
          <w:szCs w:val="32"/>
        </w:rPr>
        <w:t>μονοκόματο</w:t>
      </w:r>
      <w:proofErr w:type="spellEnd"/>
      <w:r w:rsidR="000407FF">
        <w:rPr>
          <w:sz w:val="32"/>
          <w:szCs w:val="32"/>
        </w:rPr>
        <w:t xml:space="preserve"> τακούνι. </w:t>
      </w:r>
    </w:p>
    <w:p w:rsidR="00D6199B" w:rsidRDefault="000407FF" w:rsidP="00C81D8D">
      <w:pPr>
        <w:ind w:right="-10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Υγιεινή των δοντιών</w:t>
      </w:r>
      <w:r w:rsidRPr="00C80DC9">
        <w:rPr>
          <w:b/>
          <w:sz w:val="32"/>
          <w:szCs w:val="32"/>
        </w:rPr>
        <w:t>:</w:t>
      </w:r>
      <w:r w:rsidR="00C80DC9">
        <w:rPr>
          <w:sz w:val="32"/>
          <w:szCs w:val="32"/>
        </w:rPr>
        <w:t xml:space="preserve"> Οι εγκυμονούσες μπορεί να παρουσιάσουν και μάλιστα συχνότερα από τις άλλες γυναίκες προβλήματα με τα δόντια τους. Επιτρέπεται και πρέπει να γίνεται </w:t>
      </w:r>
      <w:r w:rsidR="00C80DC9">
        <w:rPr>
          <w:sz w:val="32"/>
          <w:szCs w:val="32"/>
        </w:rPr>
        <w:lastRenderedPageBreak/>
        <w:t>η κατάλληλη οδοντική θεραπεία σ’ όλη την διάρκεια της εγκυμοσύνης.</w:t>
      </w:r>
    </w:p>
    <w:p w:rsidR="00D6199B" w:rsidRDefault="00C80DC9" w:rsidP="00C81D8D">
      <w:pPr>
        <w:ind w:right="-10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Το κάπνισμα </w:t>
      </w:r>
      <w:r>
        <w:rPr>
          <w:sz w:val="32"/>
          <w:szCs w:val="32"/>
        </w:rPr>
        <w:t xml:space="preserve">αποτελεί  </w:t>
      </w:r>
      <w:r w:rsidR="00C60C37">
        <w:rPr>
          <w:sz w:val="32"/>
          <w:szCs w:val="32"/>
        </w:rPr>
        <w:t>μεγάλο κίνδυνο στην εγκυμοσύνη. Οι επιπτώσεις του καπνίσματος στη διάρκεια της εγκυμοσύνης, είναι ο πρόωρος τοκετός και το χαμηλό βάρος γέννησης των νεογνών.</w:t>
      </w:r>
    </w:p>
    <w:p w:rsidR="00766D80" w:rsidRDefault="00C60C37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Η λήψη αλκοολούχων ποτών </w:t>
      </w:r>
      <w:r>
        <w:rPr>
          <w:sz w:val="32"/>
          <w:szCs w:val="32"/>
        </w:rPr>
        <w:t>πρέπει να αποφεύγεται στη διάρκεια της εγκυμοσύνης, γιατί προκαλεί το εμβρυικό αλκοολικό σύνδρομο με καθυστέρηση στην ενδομήτρια α</w:t>
      </w:r>
      <w:r w:rsidR="0069371D">
        <w:rPr>
          <w:sz w:val="32"/>
          <w:szCs w:val="32"/>
        </w:rPr>
        <w:t xml:space="preserve">νάπτυξη και συγγενείς ανωμαλίες. </w:t>
      </w:r>
    </w:p>
    <w:p w:rsidR="005B45AB" w:rsidRDefault="0069371D" w:rsidP="00C81D8D">
      <w:pPr>
        <w:ind w:right="-10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Η λήψη φαρμάκων πρέπει να αποφεύγεται, </w:t>
      </w:r>
      <w:r>
        <w:rPr>
          <w:sz w:val="32"/>
          <w:szCs w:val="32"/>
        </w:rPr>
        <w:t>γιατί τα περισσότερα φάρμακα περνούν στον πλακούντα και δημιουργούν προβλήματα στο έμβρυο, π.χ. συγγενείς ανωμαλίες. Η λήψη των φαρμάκων πρέπει να γίνεται μόνο μετά από οδηγία του Μαιευτήρα – Γυναικολόγου.</w:t>
      </w:r>
    </w:p>
    <w:p w:rsidR="005B45AB" w:rsidRDefault="00766D80" w:rsidP="00C81D8D">
      <w:pPr>
        <w:ind w:right="-10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Σ</w:t>
      </w:r>
      <w:r>
        <w:rPr>
          <w:sz w:val="32"/>
          <w:szCs w:val="32"/>
        </w:rPr>
        <w:t>τη διάρκεια της εγκυμοσύνης η Μ</w:t>
      </w:r>
      <w:r w:rsidR="00A02A4A">
        <w:rPr>
          <w:sz w:val="32"/>
          <w:szCs w:val="32"/>
        </w:rPr>
        <w:t xml:space="preserve">αία ή ο </w:t>
      </w:r>
      <w:proofErr w:type="spellStart"/>
      <w:r w:rsidR="00A02A4A">
        <w:rPr>
          <w:sz w:val="32"/>
          <w:szCs w:val="32"/>
        </w:rPr>
        <w:t>Μαιευτής</w:t>
      </w:r>
      <w:proofErr w:type="spellEnd"/>
      <w:r w:rsidR="00A02A4A">
        <w:rPr>
          <w:sz w:val="32"/>
          <w:szCs w:val="32"/>
        </w:rPr>
        <w:t xml:space="preserve"> αναλαμβάνει την </w:t>
      </w:r>
      <w:proofErr w:type="spellStart"/>
      <w:r w:rsidR="00A02A4A">
        <w:rPr>
          <w:sz w:val="32"/>
          <w:szCs w:val="32"/>
        </w:rPr>
        <w:t>ψυχοπροφυλακτική</w:t>
      </w:r>
      <w:proofErr w:type="spellEnd"/>
      <w:r w:rsidR="00A02A4A">
        <w:rPr>
          <w:sz w:val="32"/>
          <w:szCs w:val="32"/>
        </w:rPr>
        <w:t xml:space="preserve"> προετοιμασία της </w:t>
      </w:r>
      <w:proofErr w:type="spellStart"/>
      <w:r w:rsidR="00A02A4A">
        <w:rPr>
          <w:sz w:val="32"/>
          <w:szCs w:val="32"/>
        </w:rPr>
        <w:t>εγκυμονούσας</w:t>
      </w:r>
      <w:proofErr w:type="spellEnd"/>
      <w:r w:rsidR="00A02A4A">
        <w:rPr>
          <w:sz w:val="32"/>
          <w:szCs w:val="32"/>
        </w:rPr>
        <w:t>.</w:t>
      </w:r>
    </w:p>
    <w:p w:rsidR="005B45AB" w:rsidRDefault="00A02A4A" w:rsidP="00C81D8D">
      <w:pPr>
        <w:ind w:right="-101" w:firstLine="567"/>
        <w:jc w:val="both"/>
        <w:rPr>
          <w:sz w:val="32"/>
          <w:szCs w:val="32"/>
        </w:rPr>
      </w:pPr>
      <w:proofErr w:type="spellStart"/>
      <w:r w:rsidRPr="00A02A4A">
        <w:rPr>
          <w:b/>
          <w:sz w:val="32"/>
          <w:szCs w:val="32"/>
        </w:rPr>
        <w:t>Ψυχοπροφυλακτική</w:t>
      </w:r>
      <w:proofErr w:type="spellEnd"/>
      <w:r w:rsidRPr="00A02A4A">
        <w:rPr>
          <w:b/>
          <w:sz w:val="32"/>
          <w:szCs w:val="32"/>
        </w:rPr>
        <w:t xml:space="preserve"> προετοιμασία</w:t>
      </w:r>
      <w:r w:rsidR="00766D80" w:rsidRPr="00A02A4A">
        <w:rPr>
          <w:b/>
          <w:sz w:val="32"/>
          <w:szCs w:val="32"/>
        </w:rPr>
        <w:t xml:space="preserve"> </w:t>
      </w:r>
      <w:r w:rsidRPr="00A02A4A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Είναι η ψυχική και σωματική προετοιμασία της εγκύου, ώστε να γνωρίζει την ώρα του τοκετού πως θα αντιμετωπίσει το κάθε στάδιο του τοκετού χωρίς φόβο και άγχος. Η </w:t>
      </w:r>
      <w:proofErr w:type="spellStart"/>
      <w:r>
        <w:rPr>
          <w:sz w:val="32"/>
          <w:szCs w:val="32"/>
        </w:rPr>
        <w:t>ψυχοπροφυλακτική</w:t>
      </w:r>
      <w:proofErr w:type="spellEnd"/>
      <w:r>
        <w:rPr>
          <w:sz w:val="32"/>
          <w:szCs w:val="32"/>
        </w:rPr>
        <w:t xml:space="preserve"> προετοιμασία γίνεται με ενημέρωση, αναπνευστικές σωματικές</w:t>
      </w:r>
      <w:r w:rsidR="007C3784">
        <w:rPr>
          <w:sz w:val="32"/>
          <w:szCs w:val="32"/>
        </w:rPr>
        <w:t xml:space="preserve"> ασκ</w:t>
      </w:r>
      <w:r w:rsidR="005B45AB">
        <w:rPr>
          <w:sz w:val="32"/>
          <w:szCs w:val="32"/>
        </w:rPr>
        <w:t>ήσεις και χαλάρωση.</w:t>
      </w:r>
    </w:p>
    <w:p w:rsidR="005B45AB" w:rsidRDefault="007C3784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>Ενημέρωση</w:t>
      </w:r>
      <w:r w:rsidRPr="007C378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Γίνεται μία προσπάθεια να καταλάβει η εγκυμονούσα τι είναι τοκετός και τι πρόκειται να συμβεί σε κάθε στάδιο του. Υπεύθυνες για το φόβο της γυναίκας είναι </w:t>
      </w:r>
      <w:r w:rsidR="00440035">
        <w:rPr>
          <w:sz w:val="32"/>
          <w:szCs w:val="32"/>
        </w:rPr>
        <w:t>η άγνοια και η προκατάληψ</w:t>
      </w:r>
      <w:r w:rsidR="005B45AB">
        <w:rPr>
          <w:sz w:val="32"/>
          <w:szCs w:val="32"/>
        </w:rPr>
        <w:t>η.</w:t>
      </w:r>
    </w:p>
    <w:p w:rsidR="005B45AB" w:rsidRDefault="00440035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Αναπνευστικές ασκήσεις</w:t>
      </w:r>
      <w:r w:rsidRPr="00440035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Η γυναίκα μαθαίνει να αναπνέει σωστά. Αποτέλεσμα είναι η καλή οξυγόνωση της μήτρας και κατά συνέπεια του </w:t>
      </w:r>
      <w:r w:rsidR="005B45AB">
        <w:rPr>
          <w:sz w:val="32"/>
          <w:szCs w:val="32"/>
        </w:rPr>
        <w:t>εμβρύου.</w:t>
      </w:r>
    </w:p>
    <w:p w:rsidR="005B45AB" w:rsidRDefault="00440035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>Σωματικές ασκήσεις</w:t>
      </w:r>
      <w:r w:rsidRPr="00440035">
        <w:rPr>
          <w:sz w:val="32"/>
          <w:szCs w:val="32"/>
        </w:rPr>
        <w:t xml:space="preserve">: </w:t>
      </w:r>
      <w:r>
        <w:rPr>
          <w:sz w:val="32"/>
          <w:szCs w:val="32"/>
        </w:rPr>
        <w:t>Είναι μια σειρά από ασκήσεις που πρέπει όχι μόνο να μάθει η γυναίκα, αλλά να τις επαναλαμβάνει συχνά στο τελευταίο τρίμηνο της εγκυμοσύνης( ασκήσεις σκελετού-διαφράγματ</w:t>
      </w:r>
      <w:r w:rsidR="005B45AB">
        <w:rPr>
          <w:sz w:val="32"/>
          <w:szCs w:val="32"/>
        </w:rPr>
        <w:t>ος και μυών).</w:t>
      </w:r>
    </w:p>
    <w:p w:rsidR="00872E62" w:rsidRDefault="00872E62" w:rsidP="00C81D8D">
      <w:pPr>
        <w:ind w:right="-101" w:firstLine="56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338501" cy="2862943"/>
            <wp:effectExtent l="19050" t="0" r="4899" b="0"/>
            <wp:docPr id="3" name="Εικόνα 3" descr="C:\Documents and Settings\admin\Τα έγγραφά μου\Οι εικόνες μου\MP Navigator EX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Τα έγγραφά μου\Οι εικόνες μου\MP Navigator EX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47" cy="28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62" w:rsidRDefault="00872E62" w:rsidP="00872E62">
      <w:pPr>
        <w:ind w:right="-101"/>
        <w:jc w:val="both"/>
        <w:rPr>
          <w:sz w:val="32"/>
          <w:szCs w:val="32"/>
        </w:rPr>
      </w:pPr>
    </w:p>
    <w:p w:rsidR="005B45AB" w:rsidRDefault="00440035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>Χ</w:t>
      </w:r>
      <w:r w:rsidR="00FC4B65">
        <w:rPr>
          <w:sz w:val="32"/>
          <w:szCs w:val="32"/>
        </w:rPr>
        <w:t>αλάρωση</w:t>
      </w:r>
      <w:r w:rsidR="00FC4B65" w:rsidRPr="00FC4B65">
        <w:rPr>
          <w:sz w:val="32"/>
          <w:szCs w:val="32"/>
        </w:rPr>
        <w:t xml:space="preserve">: </w:t>
      </w:r>
      <w:r w:rsidR="00FC4B65">
        <w:rPr>
          <w:sz w:val="32"/>
          <w:szCs w:val="32"/>
        </w:rPr>
        <w:t xml:space="preserve">Στις </w:t>
      </w:r>
      <w:proofErr w:type="spellStart"/>
      <w:r w:rsidR="00FC4B65">
        <w:rPr>
          <w:sz w:val="32"/>
          <w:szCs w:val="32"/>
        </w:rPr>
        <w:t>συνεδρείες</w:t>
      </w:r>
      <w:proofErr w:type="spellEnd"/>
      <w:r w:rsidR="00FC4B65">
        <w:rPr>
          <w:sz w:val="32"/>
          <w:szCs w:val="32"/>
        </w:rPr>
        <w:t xml:space="preserve"> θα πρέπει η γυναίκα να μάθει να χαλαρώνει κατά την διάρκεια των συσπάσεων της μήτρας και στα μεσοδιαστήματα αυτών(ειδικές ασκήσεις χαλάρωσης)</w:t>
      </w:r>
      <w:r w:rsidR="005B45AB">
        <w:rPr>
          <w:sz w:val="32"/>
          <w:szCs w:val="32"/>
        </w:rPr>
        <w:t>.</w:t>
      </w:r>
    </w:p>
    <w:p w:rsidR="000407FF" w:rsidRPr="00766D80" w:rsidRDefault="00FC4B65" w:rsidP="00C81D8D">
      <w:pPr>
        <w:ind w:right="-10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ψυχοπροφυλακτική</w:t>
      </w:r>
      <w:proofErr w:type="spellEnd"/>
      <w:r>
        <w:rPr>
          <w:sz w:val="32"/>
          <w:szCs w:val="32"/>
        </w:rPr>
        <w:t xml:space="preserve"> προετοιμασία γίνεται στους τελευταίους μήνες της εγκυμοσύνης σε ομαδικά μαθήματα και σε ειδικά διαμορφωμένο χώρο.</w:t>
      </w:r>
    </w:p>
    <w:p w:rsidR="004F74DD" w:rsidRPr="00C81D8D" w:rsidRDefault="004F74DD" w:rsidP="00C81D8D">
      <w:pPr>
        <w:ind w:right="-101" w:firstLine="567"/>
        <w:rPr>
          <w:b/>
          <w:sz w:val="32"/>
          <w:szCs w:val="32"/>
        </w:rPr>
      </w:pPr>
    </w:p>
    <w:sectPr w:rsidR="004F74DD" w:rsidRPr="00C81D8D" w:rsidSect="00FC4B65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149"/>
    <w:multiLevelType w:val="hybridMultilevel"/>
    <w:tmpl w:val="D9A64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281B"/>
    <w:multiLevelType w:val="hybridMultilevel"/>
    <w:tmpl w:val="96420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F74DD"/>
    <w:rsid w:val="00016996"/>
    <w:rsid w:val="000407FF"/>
    <w:rsid w:val="00060CE3"/>
    <w:rsid w:val="000840EC"/>
    <w:rsid w:val="00190AC1"/>
    <w:rsid w:val="002B4387"/>
    <w:rsid w:val="00315F26"/>
    <w:rsid w:val="00440035"/>
    <w:rsid w:val="00491C9A"/>
    <w:rsid w:val="004F74DD"/>
    <w:rsid w:val="005B45AB"/>
    <w:rsid w:val="0069371D"/>
    <w:rsid w:val="006C678F"/>
    <w:rsid w:val="006E1C7F"/>
    <w:rsid w:val="00766D80"/>
    <w:rsid w:val="00787ED1"/>
    <w:rsid w:val="007C3784"/>
    <w:rsid w:val="007E4CF8"/>
    <w:rsid w:val="008449D1"/>
    <w:rsid w:val="00872E62"/>
    <w:rsid w:val="00A02A4A"/>
    <w:rsid w:val="00BC4DF2"/>
    <w:rsid w:val="00BC5D03"/>
    <w:rsid w:val="00C60C37"/>
    <w:rsid w:val="00C80DC9"/>
    <w:rsid w:val="00C81D8D"/>
    <w:rsid w:val="00C83F95"/>
    <w:rsid w:val="00D6199B"/>
    <w:rsid w:val="00F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A4BE-81D1-4C8A-AD6A-A886B40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2011-04-03T07:37:00Z</dcterms:created>
  <dcterms:modified xsi:type="dcterms:W3CDTF">2011-04-03T07:37:00Z</dcterms:modified>
</cp:coreProperties>
</file>